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DC547B"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DC547B">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Pr="00DC547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DC547B">
        <w:rPr>
          <w:rFonts w:ascii="Arial" w:eastAsiaTheme="minorHAnsi" w:hAnsi="Arial" w:cs="Arial"/>
          <w:b/>
          <w:sz w:val="28"/>
          <w:szCs w:val="28"/>
          <w:lang w:val="en-CA" w:eastAsia="en-US"/>
        </w:rPr>
        <w:t>Terms of Reference</w:t>
      </w:r>
    </w:p>
    <w:p w14:paraId="0702B68B" w14:textId="77777777" w:rsidR="009D55FC" w:rsidRDefault="009D55FC" w:rsidP="00E11A8B">
      <w:pPr>
        <w:pStyle w:val="Header"/>
        <w:tabs>
          <w:tab w:val="clear" w:pos="4536"/>
          <w:tab w:val="clear" w:pos="9072"/>
        </w:tabs>
        <w:jc w:val="center"/>
        <w:rPr>
          <w:rFonts w:ascii="Arial" w:eastAsiaTheme="minorHAnsi" w:hAnsi="Arial" w:cs="Arial"/>
          <w:b/>
          <w:sz w:val="28"/>
          <w:szCs w:val="28"/>
          <w:lang w:val="en-CA" w:eastAsia="en-US"/>
        </w:rPr>
      </w:pPr>
    </w:p>
    <w:p w14:paraId="271EAD43" w14:textId="074B04ED" w:rsidR="009D55FC" w:rsidRPr="00DC547B" w:rsidRDefault="009D55FC" w:rsidP="00E11A8B">
      <w:pPr>
        <w:pStyle w:val="Header"/>
        <w:tabs>
          <w:tab w:val="clear" w:pos="4536"/>
          <w:tab w:val="clear" w:pos="9072"/>
        </w:tabs>
        <w:jc w:val="center"/>
        <w:rPr>
          <w:rFonts w:ascii="Arial" w:eastAsiaTheme="minorHAnsi" w:hAnsi="Arial" w:cs="Arial"/>
          <w:b/>
          <w:sz w:val="28"/>
          <w:szCs w:val="28"/>
          <w:lang w:val="en-CA" w:eastAsia="en-US"/>
        </w:rPr>
      </w:pPr>
    </w:p>
    <w:p w14:paraId="4DE3A19E" w14:textId="77777777" w:rsidR="00E11A8B" w:rsidRPr="00DC547B" w:rsidRDefault="00E11A8B" w:rsidP="00E11A8B">
      <w:pPr>
        <w:pStyle w:val="Header"/>
        <w:tabs>
          <w:tab w:val="clear" w:pos="4536"/>
          <w:tab w:val="clear" w:pos="9072"/>
        </w:tabs>
        <w:jc w:val="center"/>
        <w:rPr>
          <w:rFonts w:ascii="Arial" w:hAnsi="Arial" w:cs="Arial"/>
          <w:b/>
          <w:sz w:val="28"/>
          <w:szCs w:val="28"/>
          <w:lang w:val="en-US"/>
        </w:rPr>
      </w:pPr>
    </w:p>
    <w:p w14:paraId="30BC0B48" w14:textId="77777777" w:rsidR="00E11A8B" w:rsidRPr="00DC547B" w:rsidRDefault="00E11A8B" w:rsidP="00E11A8B">
      <w:pPr>
        <w:shd w:val="clear" w:color="auto" w:fill="D9D9D9"/>
        <w:spacing w:after="120"/>
        <w:ind w:left="240" w:right="-143" w:hanging="382"/>
        <w:jc w:val="center"/>
        <w:rPr>
          <w:rFonts w:ascii="Arial" w:hAnsi="Arial" w:cs="Arial"/>
          <w:b/>
          <w:color w:val="1F497D" w:themeColor="text2"/>
          <w:lang w:val="en-GB"/>
        </w:rPr>
      </w:pPr>
      <w:r w:rsidRPr="00DC547B">
        <w:rPr>
          <w:rFonts w:ascii="Arial" w:hAnsi="Arial" w:cs="Arial"/>
          <w:b/>
          <w:color w:val="1F497D" w:themeColor="text2"/>
          <w:lang w:val="en-GB"/>
        </w:rPr>
        <w:t xml:space="preserve">GENERAL INFORMATION </w:t>
      </w:r>
    </w:p>
    <w:p w14:paraId="3D756BDA" w14:textId="1A2A86BE" w:rsidR="00E11A8B" w:rsidRPr="00DC547B" w:rsidRDefault="00E11A8B" w:rsidP="00E11A8B">
      <w:pPr>
        <w:spacing w:after="120"/>
        <w:rPr>
          <w:rFonts w:ascii="Arial" w:hAnsi="Arial" w:cs="Arial"/>
          <w:i/>
          <w:lang w:val="en-US"/>
        </w:rPr>
      </w:pPr>
      <w:r w:rsidRPr="00DC547B">
        <w:rPr>
          <w:rFonts w:ascii="Arial" w:hAnsi="Arial" w:cs="Arial"/>
          <w:b/>
          <w:lang w:val="en-US"/>
        </w:rPr>
        <w:t>Organizational Unit</w:t>
      </w:r>
      <w:r w:rsidRPr="00DC547B">
        <w:rPr>
          <w:rFonts w:ascii="Arial" w:hAnsi="Arial" w:cs="Arial"/>
          <w:lang w:val="en-US"/>
        </w:rPr>
        <w:t xml:space="preserve">:  </w:t>
      </w:r>
      <w:r w:rsidR="00BE649F" w:rsidRPr="00DC547B">
        <w:rPr>
          <w:rFonts w:ascii="Arial" w:hAnsi="Arial" w:cs="Arial"/>
          <w:lang w:val="en-US"/>
        </w:rPr>
        <w:t>UNESCO New Delhi, Natural Sciences Unit</w:t>
      </w:r>
      <w:r w:rsidRPr="00DC547B">
        <w:rPr>
          <w:rFonts w:ascii="Arial" w:hAnsi="Arial" w:cs="Arial"/>
          <w:i/>
          <w:lang w:val="en-US"/>
        </w:rPr>
        <w:t xml:space="preserve"> </w:t>
      </w:r>
    </w:p>
    <w:p w14:paraId="6BD3FB77" w14:textId="0C046E7F" w:rsidR="00684178" w:rsidRPr="00DC547B" w:rsidRDefault="00684178" w:rsidP="00684178">
      <w:pPr>
        <w:spacing w:after="120"/>
        <w:rPr>
          <w:rFonts w:ascii="Arial" w:hAnsi="Arial" w:cs="Arial"/>
          <w:iCs/>
          <w:lang w:val="en-US"/>
        </w:rPr>
      </w:pPr>
      <w:r w:rsidRPr="00DC547B">
        <w:rPr>
          <w:rFonts w:ascii="Arial" w:hAnsi="Arial" w:cs="Arial"/>
          <w:b/>
          <w:bCs/>
          <w:iCs/>
          <w:lang w:val="en-US"/>
        </w:rPr>
        <w:t>Location:</w:t>
      </w:r>
      <w:r w:rsidR="00BE649F" w:rsidRPr="00DC547B">
        <w:rPr>
          <w:rFonts w:ascii="Arial" w:hAnsi="Arial" w:cs="Arial"/>
          <w:b/>
          <w:bCs/>
          <w:iCs/>
          <w:lang w:val="en-US"/>
        </w:rPr>
        <w:t xml:space="preserve"> </w:t>
      </w:r>
      <w:r w:rsidR="00BE649F" w:rsidRPr="00DC547B">
        <w:rPr>
          <w:rFonts w:ascii="Arial" w:hAnsi="Arial" w:cs="Arial"/>
          <w:iCs/>
          <w:lang w:val="en-US"/>
        </w:rPr>
        <w:t>New Delhi, India</w:t>
      </w:r>
    </w:p>
    <w:p w14:paraId="5CB7642F" w14:textId="520BB317" w:rsidR="00E11A8B" w:rsidRPr="00DC547B" w:rsidRDefault="00E11A8B" w:rsidP="00E11A8B">
      <w:pPr>
        <w:spacing w:after="120"/>
        <w:rPr>
          <w:rFonts w:ascii="Arial" w:hAnsi="Arial" w:cs="Arial"/>
          <w:bCs/>
          <w:lang w:val="en-US"/>
        </w:rPr>
      </w:pPr>
      <w:r w:rsidRPr="00DC547B">
        <w:rPr>
          <w:rFonts w:ascii="Arial" w:hAnsi="Arial" w:cs="Arial"/>
          <w:b/>
          <w:lang w:val="en-US"/>
        </w:rPr>
        <w:t xml:space="preserve">Supervisor (name, title): </w:t>
      </w:r>
      <w:r w:rsidR="00BE649F" w:rsidRPr="00DC547B">
        <w:rPr>
          <w:rFonts w:ascii="Arial" w:hAnsi="Arial" w:cs="Arial"/>
          <w:bCs/>
          <w:lang w:val="en-US"/>
        </w:rPr>
        <w:t xml:space="preserve">Mr. Benno </w:t>
      </w:r>
      <w:proofErr w:type="spellStart"/>
      <w:r w:rsidR="00BE649F" w:rsidRPr="00DC547B">
        <w:rPr>
          <w:rFonts w:ascii="Arial" w:hAnsi="Arial" w:cs="Arial"/>
          <w:bCs/>
          <w:lang w:val="en-US"/>
        </w:rPr>
        <w:t>Böer</w:t>
      </w:r>
      <w:proofErr w:type="spellEnd"/>
      <w:r w:rsidR="00BE649F" w:rsidRPr="00DC547B">
        <w:rPr>
          <w:rFonts w:ascii="Arial" w:hAnsi="Arial" w:cs="Arial"/>
          <w:bCs/>
          <w:lang w:val="en-US"/>
        </w:rPr>
        <w:t xml:space="preserve">, </w:t>
      </w:r>
      <w:proofErr w:type="spellStart"/>
      <w:r w:rsidR="00BE649F" w:rsidRPr="00DC547B">
        <w:rPr>
          <w:rFonts w:ascii="Arial" w:hAnsi="Arial" w:cs="Arial"/>
          <w:bCs/>
          <w:lang w:val="en-US"/>
        </w:rPr>
        <w:t>Programme</w:t>
      </w:r>
      <w:proofErr w:type="spellEnd"/>
      <w:r w:rsidR="00BE649F" w:rsidRPr="00DC547B">
        <w:rPr>
          <w:rFonts w:ascii="Arial" w:hAnsi="Arial" w:cs="Arial"/>
          <w:bCs/>
          <w:lang w:val="en-US"/>
        </w:rPr>
        <w:t xml:space="preserve"> Specialist</w:t>
      </w:r>
    </w:p>
    <w:p w14:paraId="028B3EB0" w14:textId="77777777" w:rsidR="00E11A8B" w:rsidRPr="00DC547B" w:rsidRDefault="00E11A8B" w:rsidP="00E11A8B">
      <w:pPr>
        <w:pStyle w:val="Header"/>
        <w:tabs>
          <w:tab w:val="clear" w:pos="4536"/>
          <w:tab w:val="clear" w:pos="9072"/>
        </w:tabs>
        <w:jc w:val="center"/>
        <w:rPr>
          <w:rFonts w:ascii="Arial" w:hAnsi="Arial" w:cs="Arial"/>
          <w:b/>
          <w:sz w:val="28"/>
          <w:szCs w:val="28"/>
          <w:lang w:val="en-US"/>
        </w:rPr>
      </w:pPr>
    </w:p>
    <w:p w14:paraId="32F090B9" w14:textId="77777777" w:rsidR="00E11A8B" w:rsidRPr="00DC547B" w:rsidRDefault="00E11A8B" w:rsidP="00E11A8B">
      <w:pPr>
        <w:shd w:val="clear" w:color="auto" w:fill="D9D9D9"/>
        <w:spacing w:after="120"/>
        <w:ind w:left="240" w:right="-143" w:hanging="382"/>
        <w:jc w:val="center"/>
        <w:rPr>
          <w:rFonts w:ascii="Arial" w:hAnsi="Arial" w:cs="Arial"/>
          <w:b/>
          <w:color w:val="1F497D" w:themeColor="text2"/>
          <w:lang w:val="en-GB"/>
        </w:rPr>
      </w:pPr>
      <w:r w:rsidRPr="00DC547B">
        <w:rPr>
          <w:rFonts w:ascii="Arial" w:hAnsi="Arial" w:cs="Arial"/>
          <w:b/>
          <w:color w:val="1F497D" w:themeColor="text2"/>
          <w:lang w:val="en-GB"/>
        </w:rPr>
        <w:t xml:space="preserve">DESCRIPTION OF THE TRAINEESHIP </w:t>
      </w:r>
    </w:p>
    <w:p w14:paraId="7A8278BD" w14:textId="0A6E5318" w:rsidR="00727586" w:rsidRPr="00DC547B" w:rsidRDefault="00727586" w:rsidP="00727586">
      <w:pPr>
        <w:pStyle w:val="Header"/>
        <w:numPr>
          <w:ilvl w:val="0"/>
          <w:numId w:val="15"/>
        </w:numPr>
        <w:rPr>
          <w:rFonts w:ascii="Arial" w:hAnsi="Arial" w:cs="Arial"/>
          <w:iCs/>
          <w:lang w:val="en-US"/>
        </w:rPr>
      </w:pPr>
      <w:r w:rsidRPr="00DC547B">
        <w:rPr>
          <w:rFonts w:ascii="Arial" w:hAnsi="Arial" w:cs="Arial"/>
          <w:iCs/>
          <w:lang w:val="en-US"/>
        </w:rPr>
        <w:t>Contributing to the production of ‘Climate Science Literacy’ materials in different languages in partnership with ILO, IOM, UNDP, UNDRR, UNEP, UN ESCAP, UNFCCC, UNICEF, UNOSSC and implementation partners, also in partnership with UNESCO National Offices in Dhaka and Kathmandu.</w:t>
      </w:r>
    </w:p>
    <w:p w14:paraId="7A5ED5E1" w14:textId="697E7F5A" w:rsidR="00727586" w:rsidRPr="00DC547B" w:rsidRDefault="00727586" w:rsidP="00727586">
      <w:pPr>
        <w:pStyle w:val="Header"/>
        <w:numPr>
          <w:ilvl w:val="0"/>
          <w:numId w:val="15"/>
        </w:numPr>
        <w:rPr>
          <w:rFonts w:ascii="Arial" w:hAnsi="Arial" w:cs="Arial"/>
          <w:iCs/>
          <w:lang w:val="en-US"/>
        </w:rPr>
      </w:pPr>
      <w:r w:rsidRPr="00DC547B">
        <w:rPr>
          <w:rFonts w:ascii="Arial" w:hAnsi="Arial" w:cs="Arial"/>
          <w:iCs/>
          <w:lang w:val="en-US"/>
        </w:rPr>
        <w:t>Contribute to the planning of aspects of the celebration of the International Day for the Conservation of Mangrove Ecosystems in close cooperation with Headquarters.</w:t>
      </w:r>
    </w:p>
    <w:p w14:paraId="2340163F" w14:textId="3E448C8A" w:rsidR="00727586" w:rsidRPr="00DC547B" w:rsidRDefault="00727586" w:rsidP="00727586">
      <w:pPr>
        <w:pStyle w:val="Header"/>
        <w:numPr>
          <w:ilvl w:val="0"/>
          <w:numId w:val="15"/>
        </w:numPr>
        <w:rPr>
          <w:rFonts w:ascii="Arial" w:hAnsi="Arial" w:cs="Arial"/>
          <w:iCs/>
          <w:lang w:val="en-US"/>
        </w:rPr>
      </w:pPr>
      <w:r w:rsidRPr="00DC547B">
        <w:rPr>
          <w:rFonts w:ascii="Arial" w:hAnsi="Arial" w:cs="Arial"/>
          <w:iCs/>
          <w:lang w:val="en-US"/>
        </w:rPr>
        <w:t xml:space="preserve">Contributing to advocacy discussion with UNESCO New Delhi and other UN agencies in India to jointly develop a concept ‘United Nations Green Academies’ as places for climate resilience practice.  </w:t>
      </w:r>
    </w:p>
    <w:p w14:paraId="3BF72B72" w14:textId="40990059" w:rsidR="00E11A8B" w:rsidRPr="00DC547B" w:rsidRDefault="00727586" w:rsidP="00727586">
      <w:pPr>
        <w:pStyle w:val="Header"/>
        <w:numPr>
          <w:ilvl w:val="0"/>
          <w:numId w:val="15"/>
        </w:numPr>
        <w:tabs>
          <w:tab w:val="clear" w:pos="4536"/>
          <w:tab w:val="clear" w:pos="9072"/>
        </w:tabs>
        <w:rPr>
          <w:rFonts w:ascii="Arial" w:hAnsi="Arial" w:cs="Arial"/>
          <w:iCs/>
          <w:sz w:val="28"/>
          <w:szCs w:val="28"/>
          <w:lang w:val="en-US"/>
        </w:rPr>
      </w:pPr>
      <w:r w:rsidRPr="00DC547B">
        <w:rPr>
          <w:rFonts w:ascii="Arial" w:hAnsi="Arial" w:cs="Arial"/>
          <w:iCs/>
          <w:lang w:val="en-US"/>
        </w:rPr>
        <w:t>Participate all aspects of Biosphere Reserve development and advocacy.</w:t>
      </w:r>
    </w:p>
    <w:p w14:paraId="5D5BEE3E" w14:textId="77777777" w:rsidR="00254077" w:rsidRPr="00DC547B" w:rsidRDefault="00254077" w:rsidP="00254077">
      <w:pPr>
        <w:pStyle w:val="Header"/>
        <w:tabs>
          <w:tab w:val="clear" w:pos="4536"/>
          <w:tab w:val="clear" w:pos="9072"/>
        </w:tabs>
        <w:ind w:left="720"/>
        <w:rPr>
          <w:rFonts w:ascii="Arial" w:hAnsi="Arial" w:cs="Arial"/>
          <w:iCs/>
          <w:sz w:val="28"/>
          <w:szCs w:val="28"/>
          <w:lang w:val="en-US"/>
        </w:rPr>
      </w:pPr>
    </w:p>
    <w:p w14:paraId="144A99DF" w14:textId="77777777" w:rsidR="00E11A8B" w:rsidRPr="00DC547B" w:rsidRDefault="00E11A8B" w:rsidP="00E11A8B">
      <w:pPr>
        <w:shd w:val="clear" w:color="auto" w:fill="D9D9D9"/>
        <w:spacing w:after="120"/>
        <w:ind w:left="240" w:right="-143" w:hanging="382"/>
        <w:jc w:val="center"/>
        <w:rPr>
          <w:rFonts w:ascii="Arial" w:hAnsi="Arial" w:cs="Arial"/>
          <w:b/>
          <w:color w:val="1F497D" w:themeColor="text2"/>
          <w:lang w:val="en-GB"/>
        </w:rPr>
      </w:pPr>
      <w:r w:rsidRPr="00DC547B">
        <w:rPr>
          <w:rFonts w:ascii="Arial" w:hAnsi="Arial" w:cs="Arial"/>
          <w:b/>
          <w:color w:val="1F497D" w:themeColor="text2"/>
          <w:lang w:val="en-GB"/>
        </w:rPr>
        <w:t xml:space="preserve">REQUIRED QUALIFICATIONS </w:t>
      </w:r>
    </w:p>
    <w:p w14:paraId="0CFDB13E" w14:textId="75A82B32" w:rsidR="00E11A8B" w:rsidRPr="00DC547B" w:rsidRDefault="00E11A8B" w:rsidP="00E11A8B">
      <w:pPr>
        <w:spacing w:after="120"/>
        <w:rPr>
          <w:rFonts w:ascii="Arial" w:hAnsi="Arial" w:cs="Arial"/>
          <w:lang w:val="en-US"/>
        </w:rPr>
      </w:pPr>
      <w:r w:rsidRPr="00DC547B">
        <w:rPr>
          <w:rFonts w:ascii="Arial" w:hAnsi="Arial" w:cs="Arial"/>
          <w:b/>
          <w:lang w:val="en-US"/>
        </w:rPr>
        <w:t>Education:</w:t>
      </w:r>
      <w:r w:rsidR="00C054E7" w:rsidRPr="00DC547B">
        <w:rPr>
          <w:rFonts w:ascii="Arial" w:hAnsi="Arial" w:cs="Arial"/>
          <w:lang w:val="en-US"/>
        </w:rPr>
        <w:t xml:space="preserve"> B.Sc. degree or equivalent in a field of the natural sciences or closely related.</w:t>
      </w:r>
    </w:p>
    <w:p w14:paraId="7B8557F5" w14:textId="28577F4E" w:rsidR="00E11A8B" w:rsidRPr="00DC547B" w:rsidRDefault="00E11A8B" w:rsidP="00E11A8B">
      <w:pPr>
        <w:spacing w:after="120"/>
        <w:rPr>
          <w:rFonts w:ascii="Arial" w:hAnsi="Arial" w:cs="Arial"/>
          <w:lang w:val="en-US"/>
        </w:rPr>
      </w:pPr>
      <w:r w:rsidRPr="00DC547B">
        <w:rPr>
          <w:rFonts w:ascii="Arial" w:hAnsi="Arial" w:cs="Arial"/>
          <w:b/>
          <w:lang w:val="en-US"/>
        </w:rPr>
        <w:t>Subjects:</w:t>
      </w:r>
      <w:r w:rsidR="00C054E7" w:rsidRPr="00DC547B">
        <w:rPr>
          <w:rFonts w:ascii="Arial" w:hAnsi="Arial" w:cs="Arial"/>
          <w:b/>
          <w:lang w:val="en-US"/>
        </w:rPr>
        <w:t xml:space="preserve"> </w:t>
      </w:r>
      <w:r w:rsidR="008215EF" w:rsidRPr="00DC547B">
        <w:rPr>
          <w:rFonts w:ascii="Arial" w:hAnsi="Arial" w:cs="Arial"/>
          <w:bCs/>
          <w:lang w:val="en-US"/>
        </w:rPr>
        <w:t>Nature conservation; socio-ecology; living in harmony with nature; anthropogenic impacts.</w:t>
      </w:r>
    </w:p>
    <w:p w14:paraId="062931BE" w14:textId="209F3FCA" w:rsidR="00CC0556" w:rsidRPr="00DC547B" w:rsidRDefault="00E11A8B" w:rsidP="000C2471">
      <w:pPr>
        <w:tabs>
          <w:tab w:val="left" w:pos="8505"/>
        </w:tabs>
        <w:ind w:right="567"/>
        <w:jc w:val="both"/>
        <w:rPr>
          <w:rFonts w:ascii="Arial" w:hAnsi="Arial" w:cs="Arial"/>
          <w:lang w:val="en-US"/>
        </w:rPr>
      </w:pPr>
      <w:r w:rsidRPr="00DC547B">
        <w:rPr>
          <w:rFonts w:ascii="Arial" w:hAnsi="Arial" w:cs="Arial"/>
          <w:b/>
          <w:lang w:val="en-US"/>
        </w:rPr>
        <w:t>Language skills:</w:t>
      </w:r>
      <w:r w:rsidRPr="00DC547B">
        <w:rPr>
          <w:rFonts w:ascii="Arial" w:hAnsi="Arial" w:cs="Arial"/>
          <w:lang w:val="en-US"/>
        </w:rPr>
        <w:t xml:space="preserve"> </w:t>
      </w:r>
      <w:r w:rsidR="008215EF" w:rsidRPr="00DC547B">
        <w:rPr>
          <w:rFonts w:ascii="Arial" w:hAnsi="Arial" w:cs="Arial"/>
          <w:lang w:val="en-US"/>
        </w:rPr>
        <w:t>English.</w:t>
      </w:r>
      <w:r w:rsidR="00CC0556" w:rsidRPr="00DC547B">
        <w:rPr>
          <w:rFonts w:ascii="Arial" w:hAnsi="Arial" w:cs="Arial"/>
          <w:b/>
          <w:lang w:val="en-US"/>
        </w:rPr>
        <w:t xml:space="preserve"> </w:t>
      </w:r>
      <w:r w:rsidR="00CC0556" w:rsidRPr="00DC547B">
        <w:rPr>
          <w:rFonts w:ascii="Arial" w:hAnsi="Arial" w:cs="Arial"/>
          <w:lang w:val="en-US"/>
        </w:rPr>
        <w:t>Excellent knowledge of English and French. Knowledge of other United Nations languages (Arabic, Chinese, Russian or Spanish) is an asset.</w:t>
      </w:r>
    </w:p>
    <w:p w14:paraId="7565FBE5" w14:textId="77777777" w:rsidR="00CC0556" w:rsidRPr="00DC547B" w:rsidRDefault="00CC0556" w:rsidP="00CC0556">
      <w:pPr>
        <w:rPr>
          <w:rFonts w:ascii="Arial" w:hAnsi="Arial" w:cs="Arial"/>
          <w:b/>
          <w:lang w:val="en-US"/>
        </w:rPr>
      </w:pPr>
    </w:p>
    <w:p w14:paraId="3470FF09" w14:textId="3E1337C6" w:rsidR="00E11A8B" w:rsidRPr="00DC547B" w:rsidRDefault="00E11A8B" w:rsidP="00E11A8B">
      <w:pPr>
        <w:spacing w:after="120"/>
        <w:rPr>
          <w:rFonts w:ascii="Arial" w:hAnsi="Arial" w:cs="Arial"/>
          <w:b/>
          <w:lang w:val="en-US"/>
        </w:rPr>
      </w:pPr>
      <w:r w:rsidRPr="00DC547B">
        <w:rPr>
          <w:rFonts w:ascii="Arial" w:hAnsi="Arial" w:cs="Arial"/>
          <w:b/>
          <w:lang w:val="en-US"/>
        </w:rPr>
        <w:t>Competencies and skills:</w:t>
      </w:r>
      <w:r w:rsidR="008215EF" w:rsidRPr="00DC547B">
        <w:rPr>
          <w:rFonts w:ascii="Arial" w:hAnsi="Arial" w:cs="Arial"/>
          <w:b/>
          <w:lang w:val="en-US"/>
        </w:rPr>
        <w:t xml:space="preserve"> </w:t>
      </w:r>
    </w:p>
    <w:p w14:paraId="14A8180D" w14:textId="0331C318"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Very good analytical skills with ability to undertake research including the collection and synthesis of information from various sources.</w:t>
      </w:r>
    </w:p>
    <w:p w14:paraId="0FAF65B2"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 xml:space="preserve">Knowledge of UNESCO’s Sport </w:t>
      </w:r>
      <w:proofErr w:type="spellStart"/>
      <w:r w:rsidRPr="00DC547B">
        <w:rPr>
          <w:rFonts w:ascii="Arial" w:hAnsi="Arial" w:cs="Arial"/>
          <w:lang w:val="en-US"/>
        </w:rPr>
        <w:t>programme</w:t>
      </w:r>
      <w:proofErr w:type="spellEnd"/>
      <w:r w:rsidRPr="00DC547B">
        <w:rPr>
          <w:rFonts w:ascii="Arial" w:hAnsi="Arial" w:cs="Arial"/>
          <w:lang w:val="en-US"/>
        </w:rPr>
        <w:t>.</w:t>
      </w:r>
    </w:p>
    <w:p w14:paraId="56DD0F44"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Planning and organizational skills; ability to establish priorities and to plan, coordinate and monitor own work plan.</w:t>
      </w:r>
    </w:p>
    <w:p w14:paraId="799F86FB"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Ability to work under pressure, to meet tight deadlines, paying close attention to detail and quality of work.</w:t>
      </w:r>
    </w:p>
    <w:p w14:paraId="780A3EDF"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Strong interpersonal and communications skills (oral and written).</w:t>
      </w:r>
    </w:p>
    <w:p w14:paraId="3C1ADC3C"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lastRenderedPageBreak/>
        <w:t>Ability to interact efficiently with a wide range of partners and stakeholders within and outside the Organization.</w:t>
      </w:r>
    </w:p>
    <w:p w14:paraId="6D7FC0F0"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Ability to work in a team and maintain effective working relationships with people of different nationalities and cultural backgrounds.</w:t>
      </w:r>
    </w:p>
    <w:p w14:paraId="59199A8B" w14:textId="77777777" w:rsidR="000E6700" w:rsidRPr="00DC547B" w:rsidRDefault="000E6700" w:rsidP="000E6700">
      <w:pPr>
        <w:pStyle w:val="ListParagraph"/>
        <w:numPr>
          <w:ilvl w:val="0"/>
          <w:numId w:val="16"/>
        </w:numPr>
        <w:tabs>
          <w:tab w:val="left" w:pos="8505"/>
        </w:tabs>
        <w:spacing w:after="120"/>
        <w:ind w:right="566"/>
        <w:jc w:val="both"/>
        <w:rPr>
          <w:rFonts w:ascii="Arial" w:hAnsi="Arial" w:cs="Arial"/>
          <w:lang w:val="en-US"/>
        </w:rPr>
      </w:pPr>
      <w:r w:rsidRPr="00DC547B">
        <w:rPr>
          <w:rFonts w:ascii="Arial" w:hAnsi="Arial" w:cs="Arial"/>
          <w:lang w:val="en-US"/>
        </w:rPr>
        <w:t>Strong IT skills, including MS Office (Excel, PowerPoint, Access, etc.).</w:t>
      </w:r>
    </w:p>
    <w:p w14:paraId="6DF4C58C" w14:textId="69282644" w:rsidR="00E11A8B" w:rsidRPr="00DC547B" w:rsidRDefault="00E11A8B" w:rsidP="00671F82">
      <w:pPr>
        <w:shd w:val="clear" w:color="auto" w:fill="D9D9D9"/>
        <w:spacing w:after="120"/>
        <w:ind w:left="240" w:right="-143" w:hanging="382"/>
        <w:jc w:val="center"/>
        <w:rPr>
          <w:rFonts w:ascii="Arial" w:hAnsi="Arial" w:cs="Arial"/>
          <w:b/>
          <w:color w:val="1F497D" w:themeColor="text2"/>
          <w:lang w:val="en-GB"/>
        </w:rPr>
      </w:pPr>
      <w:r w:rsidRPr="00DC547B">
        <w:rPr>
          <w:rFonts w:ascii="Arial" w:hAnsi="Arial" w:cs="Arial"/>
          <w:b/>
          <w:color w:val="1F497D" w:themeColor="text2"/>
          <w:lang w:val="en-GB"/>
        </w:rPr>
        <w:t xml:space="preserve">LEARNING OBJECTIVES </w:t>
      </w:r>
    </w:p>
    <w:p w14:paraId="624B7E6C" w14:textId="77777777" w:rsidR="00E11A8B" w:rsidRPr="00DC547B" w:rsidRDefault="00E11A8B" w:rsidP="00E11A8B">
      <w:pPr>
        <w:spacing w:after="120"/>
        <w:rPr>
          <w:rFonts w:ascii="Arial" w:hAnsi="Arial" w:cs="Arial"/>
          <w:i/>
          <w:lang w:val="en-US"/>
        </w:rPr>
      </w:pPr>
      <w:r w:rsidRPr="00DC547B">
        <w:rPr>
          <w:rFonts w:ascii="Arial" w:hAnsi="Arial" w:cs="Arial"/>
          <w:i/>
          <w:lang w:val="en-US"/>
        </w:rPr>
        <w:t xml:space="preserve">Describe the learning objectives of the traineeship  </w:t>
      </w:r>
    </w:p>
    <w:p w14:paraId="5A6D31A4"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The candidate will enhance her/his skills working in a multi-national, multi-ethic, multi-cultural working environment.</w:t>
      </w:r>
    </w:p>
    <w:p w14:paraId="2A163EFD"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 xml:space="preserve">The candidate will enhance her/his experiences working in a United Nations agency, in partnership with other UN agencies, Government entities, the private sector, academia, and the </w:t>
      </w:r>
      <w:proofErr w:type="gramStart"/>
      <w:r w:rsidRPr="00DC547B">
        <w:rPr>
          <w:rFonts w:ascii="Arial" w:hAnsi="Arial" w:cs="Arial"/>
          <w:iCs/>
          <w:lang w:val="en-US"/>
        </w:rPr>
        <w:t>general public</w:t>
      </w:r>
      <w:proofErr w:type="gramEnd"/>
      <w:r w:rsidRPr="00DC547B">
        <w:rPr>
          <w:rFonts w:ascii="Arial" w:hAnsi="Arial" w:cs="Arial"/>
          <w:iCs/>
          <w:lang w:val="en-US"/>
        </w:rPr>
        <w:t xml:space="preserve">. </w:t>
      </w:r>
    </w:p>
    <w:p w14:paraId="327B44A8"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The candidate will enhance her/his knowledge on UNESCO’s mandate, vision, role, and comparative advantage contributing to peace on the platform of the natural sciences.</w:t>
      </w:r>
    </w:p>
    <w:p w14:paraId="3E05A537"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The candidate will enhance her/his knowledge on achieving the SDGs in line with ongoing contemporary issues.</w:t>
      </w:r>
    </w:p>
    <w:p w14:paraId="79A0140E"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 xml:space="preserve">The candidate will enhance her/his knowledge and skills in the development and formulation of ideas and solutions with a view to UNESCO Biosphere Reserves, the ecological sciences, the hydrological sciences, and other types of natural sciences, and the science-education-culture interphase. </w:t>
      </w:r>
    </w:p>
    <w:p w14:paraId="0D2E5E91" w14:textId="77777777" w:rsidR="00E211B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The candidate will increase her/his skills to meet deadlines and achieve expected results at high quality with measurable long-term impact.</w:t>
      </w:r>
    </w:p>
    <w:p w14:paraId="053DEB1A" w14:textId="46EE8F5B" w:rsidR="00E11A8B" w:rsidRPr="00DC547B" w:rsidRDefault="00E211BB" w:rsidP="00E211BB">
      <w:pPr>
        <w:spacing w:after="120"/>
        <w:rPr>
          <w:rFonts w:ascii="Arial" w:hAnsi="Arial" w:cs="Arial"/>
          <w:iCs/>
          <w:lang w:val="en-US"/>
        </w:rPr>
      </w:pPr>
      <w:r w:rsidRPr="00DC547B">
        <w:rPr>
          <w:rFonts w:ascii="Arial" w:hAnsi="Arial" w:cs="Arial"/>
          <w:iCs/>
          <w:lang w:val="en-US"/>
        </w:rPr>
        <w:t>•</w:t>
      </w:r>
      <w:r w:rsidRPr="00DC547B">
        <w:rPr>
          <w:rFonts w:ascii="Arial" w:hAnsi="Arial" w:cs="Arial"/>
          <w:iCs/>
          <w:lang w:val="en-US"/>
        </w:rPr>
        <w:tab/>
        <w:t>The candidate will enhance her/his skills in team-working.</w:t>
      </w:r>
    </w:p>
    <w:p w14:paraId="3370ED35" w14:textId="77777777" w:rsidR="00E11A8B" w:rsidRPr="00DC547B" w:rsidRDefault="00E11A8B" w:rsidP="00E11A8B">
      <w:pPr>
        <w:pStyle w:val="Header"/>
        <w:tabs>
          <w:tab w:val="clear" w:pos="4536"/>
          <w:tab w:val="clear" w:pos="9072"/>
        </w:tabs>
        <w:jc w:val="center"/>
        <w:rPr>
          <w:rFonts w:ascii="Arial" w:hAnsi="Arial" w:cs="Arial"/>
          <w:b/>
          <w:sz w:val="28"/>
          <w:szCs w:val="28"/>
          <w:lang w:val="en-US"/>
        </w:rPr>
      </w:pPr>
    </w:p>
    <w:p w14:paraId="0E48DCE7" w14:textId="77777777" w:rsidR="00E11A8B" w:rsidRPr="00DC547B" w:rsidRDefault="00E11A8B" w:rsidP="00E11A8B">
      <w:pPr>
        <w:shd w:val="clear" w:color="auto" w:fill="D9D9D9"/>
        <w:spacing w:after="120"/>
        <w:ind w:left="240" w:right="-143" w:hanging="382"/>
        <w:jc w:val="center"/>
        <w:rPr>
          <w:rFonts w:ascii="Arial" w:hAnsi="Arial" w:cs="Arial"/>
          <w:b/>
          <w:color w:val="1F497D" w:themeColor="text2"/>
          <w:lang w:val="en-GB"/>
        </w:rPr>
      </w:pPr>
      <w:r w:rsidRPr="00DC547B">
        <w:rPr>
          <w:rFonts w:ascii="Arial" w:hAnsi="Arial" w:cs="Arial"/>
          <w:b/>
          <w:color w:val="1F497D" w:themeColor="text2"/>
          <w:lang w:val="en-GB"/>
        </w:rPr>
        <w:t>ADDITIONAL INFORMATION</w:t>
      </w:r>
    </w:p>
    <w:p w14:paraId="1C4F4ACF" w14:textId="77777777" w:rsidR="00E11A8B" w:rsidRPr="00DC547B" w:rsidRDefault="00E11A8B" w:rsidP="00E11A8B">
      <w:pPr>
        <w:pStyle w:val="Header"/>
        <w:tabs>
          <w:tab w:val="clear" w:pos="4536"/>
          <w:tab w:val="clear" w:pos="9072"/>
        </w:tabs>
        <w:rPr>
          <w:rFonts w:ascii="Arial" w:hAnsi="Arial" w:cs="Arial"/>
          <w:lang w:val="en-US"/>
        </w:rPr>
      </w:pPr>
    </w:p>
    <w:p w14:paraId="28F5A637" w14:textId="0CE575C5" w:rsidR="00E11A8B" w:rsidRPr="00DC547B" w:rsidRDefault="00000000" w:rsidP="00FF661E">
      <w:pPr>
        <w:pStyle w:val="NormalWeb"/>
        <w:spacing w:before="0" w:beforeAutospacing="0" w:after="0" w:afterAutospacing="0"/>
        <w:jc w:val="both"/>
        <w:rPr>
          <w:rFonts w:ascii="Arial" w:hAnsi="Arial" w:cs="Arial"/>
          <w:sz w:val="22"/>
          <w:szCs w:val="22"/>
          <w:lang w:val="en-US"/>
        </w:rPr>
      </w:pPr>
      <w:hyperlink r:id="rId11" w:history="1">
        <w:r w:rsidR="00FF661E" w:rsidRPr="00DC547B">
          <w:rPr>
            <w:rStyle w:val="Hyperlink"/>
            <w:rFonts w:ascii="Arial" w:hAnsi="Arial" w:cs="Arial"/>
            <w:sz w:val="22"/>
            <w:szCs w:val="22"/>
            <w:lang w:val="en-US"/>
          </w:rPr>
          <w:t>https://en.unesco.org/fieldoffice/newdelhi/expertise</w:t>
        </w:r>
      </w:hyperlink>
    </w:p>
    <w:p w14:paraId="53589AE4" w14:textId="09258187" w:rsidR="00FF661E" w:rsidRPr="00DC547B" w:rsidRDefault="00FF661E" w:rsidP="00FF661E">
      <w:pPr>
        <w:pStyle w:val="NormalWeb"/>
        <w:spacing w:before="0" w:beforeAutospacing="0" w:after="0" w:afterAutospacing="0"/>
        <w:jc w:val="both"/>
        <w:rPr>
          <w:rFonts w:ascii="Arial" w:hAnsi="Arial" w:cs="Arial"/>
          <w:sz w:val="22"/>
          <w:szCs w:val="22"/>
          <w:lang w:val="en-US"/>
        </w:rPr>
      </w:pPr>
    </w:p>
    <w:p w14:paraId="2FED0C51" w14:textId="77777777" w:rsidR="00FF661E" w:rsidRPr="00DC547B" w:rsidRDefault="00FF661E" w:rsidP="00FF661E">
      <w:pPr>
        <w:pStyle w:val="NormalWeb"/>
        <w:jc w:val="both"/>
        <w:rPr>
          <w:rFonts w:ascii="Arial" w:hAnsi="Arial" w:cs="Arial"/>
          <w:sz w:val="22"/>
          <w:szCs w:val="22"/>
          <w:lang w:val="en-US"/>
        </w:rPr>
      </w:pPr>
      <w:r w:rsidRPr="00DC547B">
        <w:rPr>
          <w:rFonts w:ascii="Arial" w:hAnsi="Arial" w:cs="Arial"/>
          <w:sz w:val="22"/>
          <w:szCs w:val="22"/>
          <w:lang w:val="en-US"/>
        </w:rPr>
        <w:t xml:space="preserve">The thematic portfolio of the SC Unit currently embraces </w:t>
      </w:r>
      <w:proofErr w:type="gramStart"/>
      <w:r w:rsidRPr="00DC547B">
        <w:rPr>
          <w:rFonts w:ascii="Arial" w:hAnsi="Arial" w:cs="Arial"/>
          <w:sz w:val="22"/>
          <w:szCs w:val="22"/>
          <w:lang w:val="en-US"/>
        </w:rPr>
        <w:t>a number of</w:t>
      </w:r>
      <w:proofErr w:type="gramEnd"/>
      <w:r w:rsidRPr="00DC547B">
        <w:rPr>
          <w:rFonts w:ascii="Arial" w:hAnsi="Arial" w:cs="Arial"/>
          <w:sz w:val="22"/>
          <w:szCs w:val="22"/>
          <w:lang w:val="en-US"/>
        </w:rPr>
        <w:t xml:space="preserve"> major focus areas, such as:</w:t>
      </w:r>
    </w:p>
    <w:p w14:paraId="33FE3AB2" w14:textId="77777777" w:rsidR="00FF661E" w:rsidRPr="00DC547B" w:rsidRDefault="00FF661E" w:rsidP="00FF661E">
      <w:pPr>
        <w:pStyle w:val="NormalWeb"/>
        <w:jc w:val="both"/>
        <w:rPr>
          <w:rFonts w:ascii="Arial" w:hAnsi="Arial" w:cs="Arial"/>
          <w:sz w:val="22"/>
          <w:szCs w:val="22"/>
          <w:lang w:val="en-US"/>
        </w:rPr>
      </w:pPr>
      <w:r w:rsidRPr="00DC547B">
        <w:rPr>
          <w:rFonts w:ascii="Arial" w:hAnsi="Arial" w:cs="Arial"/>
          <w:sz w:val="22"/>
          <w:szCs w:val="22"/>
          <w:lang w:val="en-US"/>
        </w:rPr>
        <w:t>1.</w:t>
      </w:r>
      <w:r w:rsidRPr="00DC547B">
        <w:rPr>
          <w:rFonts w:ascii="Arial" w:hAnsi="Arial" w:cs="Arial"/>
          <w:sz w:val="22"/>
          <w:szCs w:val="22"/>
          <w:lang w:val="en-US"/>
        </w:rPr>
        <w:tab/>
        <w:t>Biosphere Reserve Advancement.</w:t>
      </w:r>
    </w:p>
    <w:p w14:paraId="3B1E8C24" w14:textId="77777777" w:rsidR="00FF661E" w:rsidRPr="00DC547B" w:rsidRDefault="00FF661E" w:rsidP="00FF661E">
      <w:pPr>
        <w:pStyle w:val="NormalWeb"/>
        <w:jc w:val="both"/>
        <w:rPr>
          <w:rFonts w:ascii="Arial" w:hAnsi="Arial" w:cs="Arial"/>
          <w:sz w:val="22"/>
          <w:szCs w:val="22"/>
          <w:lang w:val="en-US"/>
        </w:rPr>
      </w:pPr>
      <w:r w:rsidRPr="00DC547B">
        <w:rPr>
          <w:rFonts w:ascii="Arial" w:hAnsi="Arial" w:cs="Arial"/>
          <w:sz w:val="22"/>
          <w:szCs w:val="22"/>
          <w:lang w:val="en-US"/>
        </w:rPr>
        <w:t>2.</w:t>
      </w:r>
      <w:r w:rsidRPr="00DC547B">
        <w:rPr>
          <w:rFonts w:ascii="Arial" w:hAnsi="Arial" w:cs="Arial"/>
          <w:sz w:val="22"/>
          <w:szCs w:val="22"/>
          <w:lang w:val="en-US"/>
        </w:rPr>
        <w:tab/>
        <w:t>Wetland Ecosystem Management.</w:t>
      </w:r>
    </w:p>
    <w:p w14:paraId="1DF313E0" w14:textId="77777777" w:rsidR="00FF661E" w:rsidRPr="00DC547B" w:rsidRDefault="00FF661E" w:rsidP="00FF661E">
      <w:pPr>
        <w:pStyle w:val="NormalWeb"/>
        <w:jc w:val="both"/>
        <w:rPr>
          <w:rFonts w:ascii="Arial" w:hAnsi="Arial" w:cs="Arial"/>
          <w:sz w:val="22"/>
          <w:szCs w:val="22"/>
          <w:lang w:val="en-US"/>
        </w:rPr>
      </w:pPr>
      <w:r w:rsidRPr="00DC547B">
        <w:rPr>
          <w:rFonts w:ascii="Arial" w:hAnsi="Arial" w:cs="Arial"/>
          <w:sz w:val="22"/>
          <w:szCs w:val="22"/>
          <w:lang w:val="en-US"/>
        </w:rPr>
        <w:t>3.</w:t>
      </w:r>
      <w:r w:rsidRPr="00DC547B">
        <w:rPr>
          <w:rFonts w:ascii="Arial" w:hAnsi="Arial" w:cs="Arial"/>
          <w:sz w:val="22"/>
          <w:szCs w:val="22"/>
          <w:lang w:val="en-US"/>
        </w:rPr>
        <w:tab/>
        <w:t>Coastal Ecosystem Conservation and Community Resilience (Maldives).</w:t>
      </w:r>
    </w:p>
    <w:p w14:paraId="114E4734" w14:textId="77777777" w:rsidR="00FF661E" w:rsidRPr="00DC547B" w:rsidRDefault="00FF661E" w:rsidP="00FF661E">
      <w:pPr>
        <w:pStyle w:val="NormalWeb"/>
        <w:jc w:val="both"/>
        <w:rPr>
          <w:rFonts w:ascii="Arial" w:hAnsi="Arial" w:cs="Arial"/>
          <w:sz w:val="22"/>
          <w:szCs w:val="22"/>
          <w:lang w:val="en-US"/>
        </w:rPr>
      </w:pPr>
      <w:r w:rsidRPr="00DC547B">
        <w:rPr>
          <w:rFonts w:ascii="Arial" w:hAnsi="Arial" w:cs="Arial"/>
          <w:sz w:val="22"/>
          <w:szCs w:val="22"/>
          <w:lang w:val="en-US"/>
        </w:rPr>
        <w:t>4.</w:t>
      </w:r>
      <w:r w:rsidRPr="00DC547B">
        <w:rPr>
          <w:rFonts w:ascii="Arial" w:hAnsi="Arial" w:cs="Arial"/>
          <w:sz w:val="22"/>
          <w:szCs w:val="22"/>
          <w:lang w:val="en-US"/>
        </w:rPr>
        <w:tab/>
        <w:t>Support Women in Science.</w:t>
      </w:r>
    </w:p>
    <w:p w14:paraId="7EE6DF5F" w14:textId="030E4CAB" w:rsidR="00FF661E" w:rsidRPr="00DC547B" w:rsidRDefault="00FF661E" w:rsidP="00FF661E">
      <w:pPr>
        <w:pStyle w:val="NormalWeb"/>
        <w:spacing w:before="0" w:beforeAutospacing="0" w:after="0" w:afterAutospacing="0"/>
        <w:jc w:val="both"/>
        <w:rPr>
          <w:rFonts w:ascii="Arial" w:hAnsi="Arial" w:cs="Arial"/>
          <w:sz w:val="22"/>
          <w:szCs w:val="22"/>
          <w:lang w:val="en-US"/>
        </w:rPr>
      </w:pPr>
      <w:r w:rsidRPr="00DC547B">
        <w:rPr>
          <w:rFonts w:ascii="Arial" w:hAnsi="Arial" w:cs="Arial"/>
          <w:sz w:val="22"/>
          <w:szCs w:val="22"/>
          <w:lang w:val="en-US"/>
        </w:rPr>
        <w:t>The office also supports aspects of climate science literacy and mangrove ecosystems.</w:t>
      </w:r>
    </w:p>
    <w:sectPr w:rsidR="00FF661E" w:rsidRPr="00DC547B" w:rsidSect="002172E0">
      <w:headerReference w:type="default" r:id="rId12"/>
      <w:footerReference w:type="even" r:id="rId13"/>
      <w:footerReference w:type="default" r:id="rId14"/>
      <w:headerReference w:type="first" r:id="rId15"/>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95F5" w14:textId="77777777" w:rsidR="00EF6F9C" w:rsidRDefault="00EF6F9C" w:rsidP="00E4480B">
      <w:r>
        <w:separator/>
      </w:r>
    </w:p>
  </w:endnote>
  <w:endnote w:type="continuationSeparator" w:id="0">
    <w:p w14:paraId="770C0714" w14:textId="77777777" w:rsidR="00EF6F9C" w:rsidRDefault="00EF6F9C"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7666" w14:textId="77777777" w:rsidR="00B667C8"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B667C8" w:rsidRDefault="0000000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33BA" w14:textId="77777777" w:rsidR="00B667C8"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D2D5" w14:textId="77777777" w:rsidR="00EF6F9C" w:rsidRDefault="00EF6F9C" w:rsidP="00E4480B">
      <w:r>
        <w:separator/>
      </w:r>
    </w:p>
  </w:footnote>
  <w:footnote w:type="continuationSeparator" w:id="0">
    <w:p w14:paraId="549B4892" w14:textId="77777777" w:rsidR="00EF6F9C" w:rsidRDefault="00EF6F9C"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F0FD" w14:textId="77777777" w:rsidR="00E4480B" w:rsidRDefault="00E4480B" w:rsidP="00E4480B">
    <w:pPr>
      <w:pStyle w:val="Title"/>
      <w:rPr>
        <w:i/>
        <w:lang w:val="en-GB"/>
      </w:rPr>
    </w:pPr>
    <w:r w:rsidRPr="00A56F3C">
      <w:rPr>
        <w:i/>
      </w:rPr>
      <w:object w:dxaOrig="1600" w:dyaOrig="101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0.25pt" fillcolor="window">
          <v:imagedata r:id="rId1" o:title=""/>
        </v:shape>
        <o:OLEObject Type="Embed" ProgID="Word.Picture.8" ShapeID="_x0000_i1025" DrawAspect="Content" ObjectID="_1739882462"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B88"/>
    <w:multiLevelType w:val="hybridMultilevel"/>
    <w:tmpl w:val="AF5CDB24"/>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5756C72"/>
    <w:multiLevelType w:val="hybridMultilevel"/>
    <w:tmpl w:val="996E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814486">
    <w:abstractNumId w:val="4"/>
  </w:num>
  <w:num w:numId="2" w16cid:durableId="1317412523">
    <w:abstractNumId w:val="6"/>
  </w:num>
  <w:num w:numId="3" w16cid:durableId="236674324">
    <w:abstractNumId w:val="1"/>
  </w:num>
  <w:num w:numId="4" w16cid:durableId="1397897937">
    <w:abstractNumId w:val="2"/>
  </w:num>
  <w:num w:numId="5" w16cid:durableId="609967657">
    <w:abstractNumId w:val="8"/>
  </w:num>
  <w:num w:numId="6" w16cid:durableId="1408763586">
    <w:abstractNumId w:val="3"/>
  </w:num>
  <w:num w:numId="7" w16cid:durableId="287781114">
    <w:abstractNumId w:val="12"/>
  </w:num>
  <w:num w:numId="8" w16cid:durableId="1590962899">
    <w:abstractNumId w:val="10"/>
  </w:num>
  <w:num w:numId="9" w16cid:durableId="778375662">
    <w:abstractNumId w:val="10"/>
  </w:num>
  <w:num w:numId="10" w16cid:durableId="93523323">
    <w:abstractNumId w:val="9"/>
  </w:num>
  <w:num w:numId="11" w16cid:durableId="1639214960">
    <w:abstractNumId w:val="13"/>
  </w:num>
  <w:num w:numId="12" w16cid:durableId="894775815">
    <w:abstractNumId w:val="7"/>
  </w:num>
  <w:num w:numId="13" w16cid:durableId="313684337">
    <w:abstractNumId w:val="4"/>
    <w:lvlOverride w:ilvl="0">
      <w:startOverride w:val="1"/>
    </w:lvlOverride>
    <w:lvlOverride w:ilvl="1"/>
    <w:lvlOverride w:ilvl="2"/>
    <w:lvlOverride w:ilvl="3"/>
    <w:lvlOverride w:ilvl="4"/>
    <w:lvlOverride w:ilvl="5"/>
    <w:lvlOverride w:ilvl="6"/>
    <w:lvlOverride w:ilvl="7"/>
    <w:lvlOverride w:ilvl="8"/>
  </w:num>
  <w:num w:numId="14" w16cid:durableId="879780690">
    <w:abstractNumId w:val="11"/>
  </w:num>
  <w:num w:numId="15" w16cid:durableId="685014902">
    <w:abstractNumId w:val="5"/>
  </w:num>
  <w:num w:numId="16" w16cid:durableId="591822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057AA"/>
    <w:rsid w:val="0003620E"/>
    <w:rsid w:val="0007290F"/>
    <w:rsid w:val="000736EE"/>
    <w:rsid w:val="00074412"/>
    <w:rsid w:val="00091CF8"/>
    <w:rsid w:val="000969E5"/>
    <w:rsid w:val="000A0F11"/>
    <w:rsid w:val="000C2471"/>
    <w:rsid w:val="000D0206"/>
    <w:rsid w:val="000E23CC"/>
    <w:rsid w:val="000E2ABA"/>
    <w:rsid w:val="000E6700"/>
    <w:rsid w:val="000E6D5F"/>
    <w:rsid w:val="00104771"/>
    <w:rsid w:val="0011005E"/>
    <w:rsid w:val="001E0125"/>
    <w:rsid w:val="00200C73"/>
    <w:rsid w:val="00215759"/>
    <w:rsid w:val="002172E0"/>
    <w:rsid w:val="0022305D"/>
    <w:rsid w:val="00230810"/>
    <w:rsid w:val="00254077"/>
    <w:rsid w:val="00257A8A"/>
    <w:rsid w:val="002825B8"/>
    <w:rsid w:val="002A1791"/>
    <w:rsid w:val="002C54B5"/>
    <w:rsid w:val="002F0AA8"/>
    <w:rsid w:val="002F31A1"/>
    <w:rsid w:val="00302A10"/>
    <w:rsid w:val="0030580B"/>
    <w:rsid w:val="00364436"/>
    <w:rsid w:val="00366689"/>
    <w:rsid w:val="00377FE2"/>
    <w:rsid w:val="003D081B"/>
    <w:rsid w:val="003E3721"/>
    <w:rsid w:val="0040225E"/>
    <w:rsid w:val="00413989"/>
    <w:rsid w:val="00417757"/>
    <w:rsid w:val="00423D3C"/>
    <w:rsid w:val="00443F85"/>
    <w:rsid w:val="004578FA"/>
    <w:rsid w:val="00461AA0"/>
    <w:rsid w:val="0047689F"/>
    <w:rsid w:val="00483048"/>
    <w:rsid w:val="00495645"/>
    <w:rsid w:val="004C0365"/>
    <w:rsid w:val="004C0BC5"/>
    <w:rsid w:val="004E4332"/>
    <w:rsid w:val="004F0AF3"/>
    <w:rsid w:val="005100BF"/>
    <w:rsid w:val="00512208"/>
    <w:rsid w:val="00564FA1"/>
    <w:rsid w:val="00565750"/>
    <w:rsid w:val="00577460"/>
    <w:rsid w:val="005B634A"/>
    <w:rsid w:val="005D0179"/>
    <w:rsid w:val="005F0116"/>
    <w:rsid w:val="005F35BF"/>
    <w:rsid w:val="005F3BF1"/>
    <w:rsid w:val="00635BAD"/>
    <w:rsid w:val="006414A8"/>
    <w:rsid w:val="00664292"/>
    <w:rsid w:val="00671F82"/>
    <w:rsid w:val="00684178"/>
    <w:rsid w:val="00687B33"/>
    <w:rsid w:val="00692D71"/>
    <w:rsid w:val="006B3A86"/>
    <w:rsid w:val="006D5518"/>
    <w:rsid w:val="006E24BA"/>
    <w:rsid w:val="006E38E6"/>
    <w:rsid w:val="007146EB"/>
    <w:rsid w:val="00727586"/>
    <w:rsid w:val="00752AAB"/>
    <w:rsid w:val="007644C9"/>
    <w:rsid w:val="0079531F"/>
    <w:rsid w:val="007A7DA9"/>
    <w:rsid w:val="007D4E3B"/>
    <w:rsid w:val="007E213D"/>
    <w:rsid w:val="0081458F"/>
    <w:rsid w:val="008215EF"/>
    <w:rsid w:val="00830F5B"/>
    <w:rsid w:val="00846025"/>
    <w:rsid w:val="008576F5"/>
    <w:rsid w:val="008B2F4C"/>
    <w:rsid w:val="008B62D8"/>
    <w:rsid w:val="008C1635"/>
    <w:rsid w:val="008D1AB6"/>
    <w:rsid w:val="00907F0C"/>
    <w:rsid w:val="00916B7C"/>
    <w:rsid w:val="00917BC5"/>
    <w:rsid w:val="0098752C"/>
    <w:rsid w:val="00993F2B"/>
    <w:rsid w:val="009A1D87"/>
    <w:rsid w:val="009C6A86"/>
    <w:rsid w:val="009D55FC"/>
    <w:rsid w:val="009E08C0"/>
    <w:rsid w:val="009E70F3"/>
    <w:rsid w:val="00A0296C"/>
    <w:rsid w:val="00A1697B"/>
    <w:rsid w:val="00A46B58"/>
    <w:rsid w:val="00A52A89"/>
    <w:rsid w:val="00A64DBC"/>
    <w:rsid w:val="00A66C8F"/>
    <w:rsid w:val="00A83F9D"/>
    <w:rsid w:val="00A84770"/>
    <w:rsid w:val="00A84B9A"/>
    <w:rsid w:val="00AA609F"/>
    <w:rsid w:val="00AB2B47"/>
    <w:rsid w:val="00AC0DE5"/>
    <w:rsid w:val="00AC7DD2"/>
    <w:rsid w:val="00AE613C"/>
    <w:rsid w:val="00B05D58"/>
    <w:rsid w:val="00B271C4"/>
    <w:rsid w:val="00B5696D"/>
    <w:rsid w:val="00B663F0"/>
    <w:rsid w:val="00BE649F"/>
    <w:rsid w:val="00BF4BB9"/>
    <w:rsid w:val="00BF796A"/>
    <w:rsid w:val="00C00F1A"/>
    <w:rsid w:val="00C054E7"/>
    <w:rsid w:val="00C42226"/>
    <w:rsid w:val="00C4602F"/>
    <w:rsid w:val="00C51197"/>
    <w:rsid w:val="00C61D0A"/>
    <w:rsid w:val="00C65DD9"/>
    <w:rsid w:val="00C66B7E"/>
    <w:rsid w:val="00C676ED"/>
    <w:rsid w:val="00C76E5D"/>
    <w:rsid w:val="00C95EB3"/>
    <w:rsid w:val="00CC0556"/>
    <w:rsid w:val="00CE2A4B"/>
    <w:rsid w:val="00D01639"/>
    <w:rsid w:val="00D21942"/>
    <w:rsid w:val="00D2452C"/>
    <w:rsid w:val="00D26709"/>
    <w:rsid w:val="00D33733"/>
    <w:rsid w:val="00D45A69"/>
    <w:rsid w:val="00D471E9"/>
    <w:rsid w:val="00D50D88"/>
    <w:rsid w:val="00D75D76"/>
    <w:rsid w:val="00D8686F"/>
    <w:rsid w:val="00DC3993"/>
    <w:rsid w:val="00DC547B"/>
    <w:rsid w:val="00DD58A7"/>
    <w:rsid w:val="00DD77A1"/>
    <w:rsid w:val="00DF59CB"/>
    <w:rsid w:val="00E10F21"/>
    <w:rsid w:val="00E11A8B"/>
    <w:rsid w:val="00E211BB"/>
    <w:rsid w:val="00E416DC"/>
    <w:rsid w:val="00E4480B"/>
    <w:rsid w:val="00E465ED"/>
    <w:rsid w:val="00E86FED"/>
    <w:rsid w:val="00EA3C9A"/>
    <w:rsid w:val="00EF54D5"/>
    <w:rsid w:val="00EF6F9C"/>
    <w:rsid w:val="00F21517"/>
    <w:rsid w:val="00F27282"/>
    <w:rsid w:val="00F3093F"/>
    <w:rsid w:val="00FA707E"/>
    <w:rsid w:val="00FC56B6"/>
    <w:rsid w:val="00FF661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 w:type="character" w:styleId="UnresolvedMention">
    <w:name w:val="Unresolved Mention"/>
    <w:basedOn w:val="DefaultParagraphFont"/>
    <w:uiPriority w:val="99"/>
    <w:semiHidden/>
    <w:unhideWhenUsed/>
    <w:rsid w:val="00FF66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unesco.org/fieldoffice/newdelhi/expertis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6" ma:contentTypeDescription="Create a new document." ma:contentTypeScope="" ma:versionID="4eb81b09000364293e1bf3bc21abc045">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6cba865358445b06dbd83b86bb7eb610"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2.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ec9d1205-0d59-41d9-aedc-feed8660e626"/>
    <ds:schemaRef ds:uri="2b7dcbda-7613-480c-8c1d-6f8f715ee140"/>
  </ds:schemaRefs>
</ds:datastoreItem>
</file>

<file path=customXml/itemProps3.xml><?xml version="1.0" encoding="utf-8"?>
<ds:datastoreItem xmlns:ds="http://schemas.openxmlformats.org/officeDocument/2006/customXml" ds:itemID="{C30ACB78-D35A-43A2-A4C7-4E0C1E8E8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576</Words>
  <Characters>3289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24</cp:revision>
  <cp:lastPrinted>2018-09-12T15:05:00Z</cp:lastPrinted>
  <dcterms:created xsi:type="dcterms:W3CDTF">2022-10-03T07:25:00Z</dcterms:created>
  <dcterms:modified xsi:type="dcterms:W3CDTF">2023-03-09T14:54:00Z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