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72942" w14:textId="77777777" w:rsidR="00A9230F" w:rsidRPr="003933B8" w:rsidRDefault="00A9230F" w:rsidP="00D510E3">
      <w:pPr>
        <w:rPr>
          <w:rFonts w:ascii="Arial" w:hAnsi="Arial" w:cs="Arial"/>
          <w:b/>
          <w:sz w:val="22"/>
          <w:szCs w:val="22"/>
        </w:rPr>
      </w:pPr>
    </w:p>
    <w:p w14:paraId="7703C384" w14:textId="72069194" w:rsidR="00A9230F" w:rsidRPr="003933B8" w:rsidRDefault="00A9230F" w:rsidP="00A9230F">
      <w:pPr>
        <w:jc w:val="center"/>
        <w:rPr>
          <w:rFonts w:ascii="Arial" w:hAnsi="Arial" w:cs="Arial"/>
          <w:sz w:val="22"/>
          <w:szCs w:val="22"/>
        </w:rPr>
      </w:pPr>
      <w:r w:rsidRPr="003933B8">
        <w:rPr>
          <w:rFonts w:ascii="Arial" w:hAnsi="Arial" w:cs="Arial"/>
          <w:b/>
          <w:sz w:val="22"/>
          <w:szCs w:val="22"/>
        </w:rPr>
        <w:t>TERMS OF REFERENCE FOR INTERNSHIP</w:t>
      </w:r>
    </w:p>
    <w:p w14:paraId="13DC22D7" w14:textId="77777777" w:rsidR="00A9230F" w:rsidRPr="003933B8" w:rsidRDefault="00A9230F" w:rsidP="00A9230F">
      <w:pPr>
        <w:rPr>
          <w:rFonts w:ascii="Arial" w:hAnsi="Arial" w:cs="Arial"/>
          <w:b/>
          <w:sz w:val="22"/>
          <w:szCs w:val="22"/>
        </w:rPr>
      </w:pPr>
    </w:p>
    <w:p w14:paraId="7F315AC8" w14:textId="5EABFE3B" w:rsidR="00A9230F" w:rsidRPr="003933B8" w:rsidRDefault="00A9230F" w:rsidP="00A9230F">
      <w:pPr>
        <w:rPr>
          <w:rFonts w:ascii="Arial" w:hAnsi="Arial" w:cs="Arial"/>
          <w:b/>
          <w:sz w:val="22"/>
          <w:szCs w:val="22"/>
        </w:rPr>
      </w:pPr>
      <w:r w:rsidRPr="003933B8">
        <w:rPr>
          <w:rFonts w:ascii="Arial" w:hAnsi="Arial" w:cs="Arial"/>
          <w:bCs/>
          <w:sz w:val="22"/>
          <w:szCs w:val="22"/>
        </w:rPr>
        <w:t xml:space="preserve">Title: </w:t>
      </w:r>
      <w:r w:rsidRPr="003933B8">
        <w:rPr>
          <w:rFonts w:ascii="Arial" w:hAnsi="Arial" w:cs="Arial"/>
          <w:bCs/>
          <w:sz w:val="22"/>
          <w:szCs w:val="22"/>
        </w:rPr>
        <w:tab/>
      </w:r>
      <w:r w:rsidRPr="003933B8">
        <w:rPr>
          <w:rFonts w:ascii="Arial" w:hAnsi="Arial" w:cs="Arial"/>
          <w:bCs/>
          <w:sz w:val="22"/>
          <w:szCs w:val="22"/>
        </w:rPr>
        <w:tab/>
      </w:r>
      <w:r w:rsidRPr="003933B8">
        <w:rPr>
          <w:rFonts w:ascii="Arial" w:hAnsi="Arial" w:cs="Arial"/>
          <w:bCs/>
          <w:sz w:val="22"/>
          <w:szCs w:val="22"/>
        </w:rPr>
        <w:tab/>
      </w:r>
      <w:r w:rsidRPr="003933B8">
        <w:rPr>
          <w:rFonts w:ascii="Arial" w:hAnsi="Arial" w:cs="Arial"/>
          <w:b/>
          <w:sz w:val="22"/>
          <w:szCs w:val="22"/>
        </w:rPr>
        <w:t>Graduate Intern, Environment and Energy</w:t>
      </w:r>
    </w:p>
    <w:p w14:paraId="4EE53EFE" w14:textId="03F8A4CF" w:rsidR="00A9230F" w:rsidRPr="003933B8" w:rsidRDefault="00A9230F" w:rsidP="00A9230F">
      <w:pPr>
        <w:rPr>
          <w:rFonts w:ascii="Arial" w:hAnsi="Arial" w:cs="Arial"/>
          <w:b/>
          <w:sz w:val="22"/>
          <w:szCs w:val="22"/>
        </w:rPr>
      </w:pPr>
      <w:r w:rsidRPr="003933B8">
        <w:rPr>
          <w:rFonts w:ascii="Arial" w:hAnsi="Arial" w:cs="Arial"/>
          <w:bCs/>
          <w:sz w:val="22"/>
          <w:szCs w:val="22"/>
        </w:rPr>
        <w:t xml:space="preserve">Organizational Unit: </w:t>
      </w:r>
      <w:r w:rsidRPr="003933B8">
        <w:rPr>
          <w:rFonts w:ascii="Arial" w:hAnsi="Arial" w:cs="Arial"/>
          <w:bCs/>
          <w:sz w:val="22"/>
          <w:szCs w:val="22"/>
        </w:rPr>
        <w:tab/>
      </w:r>
      <w:r w:rsidRPr="003933B8">
        <w:rPr>
          <w:rFonts w:ascii="Arial" w:hAnsi="Arial" w:cs="Arial"/>
          <w:b/>
          <w:bCs/>
          <w:color w:val="000000"/>
          <w:sz w:val="22"/>
          <w:szCs w:val="22"/>
        </w:rPr>
        <w:t xml:space="preserve">Field Unit at </w:t>
      </w:r>
      <w:r w:rsidR="003933B8">
        <w:rPr>
          <w:rFonts w:ascii="Arial" w:hAnsi="Arial" w:cs="Arial"/>
          <w:b/>
          <w:bCs/>
          <w:color w:val="000000"/>
          <w:sz w:val="22"/>
          <w:szCs w:val="22"/>
        </w:rPr>
        <w:t xml:space="preserve">UNHCR </w:t>
      </w:r>
      <w:r w:rsidRPr="003933B8">
        <w:rPr>
          <w:rFonts w:ascii="Arial" w:hAnsi="Arial" w:cs="Arial"/>
          <w:b/>
          <w:bCs/>
          <w:color w:val="000000"/>
          <w:sz w:val="22"/>
          <w:szCs w:val="22"/>
        </w:rPr>
        <w:t>Sub Office Yumbe</w:t>
      </w:r>
    </w:p>
    <w:p w14:paraId="01C18FAA" w14:textId="74CAE217" w:rsidR="00A9230F" w:rsidRPr="003933B8" w:rsidRDefault="00A9230F" w:rsidP="00A9230F">
      <w:pPr>
        <w:rPr>
          <w:rFonts w:ascii="Arial" w:hAnsi="Arial" w:cs="Arial"/>
          <w:b/>
          <w:bCs/>
          <w:sz w:val="22"/>
          <w:szCs w:val="22"/>
        </w:rPr>
      </w:pPr>
      <w:r w:rsidRPr="003933B8">
        <w:rPr>
          <w:rFonts w:ascii="Arial" w:hAnsi="Arial" w:cs="Arial"/>
          <w:bCs/>
          <w:sz w:val="22"/>
          <w:szCs w:val="22"/>
        </w:rPr>
        <w:t xml:space="preserve">Duty station: </w:t>
      </w:r>
      <w:r w:rsidRPr="003933B8">
        <w:rPr>
          <w:rFonts w:ascii="Arial" w:hAnsi="Arial" w:cs="Arial"/>
          <w:bCs/>
          <w:sz w:val="22"/>
          <w:szCs w:val="22"/>
        </w:rPr>
        <w:tab/>
      </w:r>
      <w:r w:rsidRPr="003933B8">
        <w:rPr>
          <w:rFonts w:ascii="Arial" w:hAnsi="Arial" w:cs="Arial"/>
          <w:bCs/>
          <w:sz w:val="22"/>
          <w:szCs w:val="22"/>
        </w:rPr>
        <w:tab/>
      </w:r>
      <w:r w:rsidR="003933B8">
        <w:rPr>
          <w:rFonts w:ascii="Arial" w:hAnsi="Arial" w:cs="Arial"/>
          <w:b/>
          <w:sz w:val="22"/>
          <w:szCs w:val="22"/>
        </w:rPr>
        <w:t xml:space="preserve">UNHCR </w:t>
      </w:r>
      <w:r w:rsidRPr="003933B8">
        <w:rPr>
          <w:rFonts w:ascii="Arial" w:hAnsi="Arial" w:cs="Arial"/>
          <w:b/>
          <w:bCs/>
          <w:color w:val="000000"/>
          <w:sz w:val="22"/>
          <w:szCs w:val="22"/>
        </w:rPr>
        <w:t>Sub Office Yumbe</w:t>
      </w:r>
    </w:p>
    <w:p w14:paraId="192626E2" w14:textId="0B01C9EB" w:rsidR="00A9230F" w:rsidRPr="003933B8" w:rsidRDefault="00A9230F" w:rsidP="00A9230F">
      <w:pPr>
        <w:rPr>
          <w:rFonts w:ascii="Arial" w:hAnsi="Arial" w:cs="Arial"/>
          <w:bCs/>
          <w:sz w:val="22"/>
          <w:szCs w:val="22"/>
        </w:rPr>
      </w:pPr>
      <w:r w:rsidRPr="003933B8">
        <w:rPr>
          <w:rFonts w:ascii="Arial" w:hAnsi="Arial" w:cs="Arial"/>
          <w:bCs/>
          <w:sz w:val="22"/>
          <w:szCs w:val="22"/>
        </w:rPr>
        <w:t xml:space="preserve">Contract Type: </w:t>
      </w:r>
      <w:r w:rsidRPr="003933B8">
        <w:rPr>
          <w:rFonts w:ascii="Arial" w:hAnsi="Arial" w:cs="Arial"/>
          <w:bCs/>
          <w:sz w:val="22"/>
          <w:szCs w:val="22"/>
        </w:rPr>
        <w:tab/>
      </w:r>
      <w:r w:rsidRPr="003933B8">
        <w:rPr>
          <w:rFonts w:ascii="Arial" w:hAnsi="Arial" w:cs="Arial"/>
          <w:b/>
          <w:sz w:val="22"/>
          <w:szCs w:val="22"/>
        </w:rPr>
        <w:t>Internship opportunity for master’s and PhD students/graduates</w:t>
      </w:r>
    </w:p>
    <w:p w14:paraId="27C3805F" w14:textId="4AC1183A" w:rsidR="00A9230F" w:rsidRPr="003933B8" w:rsidRDefault="00A9230F" w:rsidP="00A9230F">
      <w:pPr>
        <w:rPr>
          <w:rFonts w:ascii="Arial" w:hAnsi="Arial" w:cs="Arial"/>
          <w:b/>
          <w:sz w:val="22"/>
          <w:szCs w:val="22"/>
        </w:rPr>
      </w:pPr>
      <w:r w:rsidRPr="003933B8">
        <w:rPr>
          <w:rFonts w:ascii="Arial" w:hAnsi="Arial" w:cs="Arial"/>
          <w:bCs/>
          <w:sz w:val="22"/>
          <w:szCs w:val="22"/>
        </w:rPr>
        <w:t xml:space="preserve">Duration: </w:t>
      </w:r>
      <w:r w:rsidR="003933B8" w:rsidRPr="003933B8">
        <w:rPr>
          <w:rFonts w:ascii="Arial" w:hAnsi="Arial" w:cs="Arial"/>
          <w:bCs/>
          <w:sz w:val="22"/>
          <w:szCs w:val="22"/>
        </w:rPr>
        <w:tab/>
      </w:r>
      <w:r w:rsidR="003933B8" w:rsidRPr="003933B8">
        <w:rPr>
          <w:rFonts w:ascii="Arial" w:hAnsi="Arial" w:cs="Arial"/>
          <w:bCs/>
          <w:sz w:val="22"/>
          <w:szCs w:val="22"/>
        </w:rPr>
        <w:tab/>
      </w:r>
      <w:r w:rsidR="003933B8" w:rsidRPr="003933B8">
        <w:rPr>
          <w:rFonts w:ascii="Arial" w:hAnsi="Arial" w:cs="Arial"/>
          <w:b/>
          <w:bCs/>
          <w:sz w:val="22"/>
          <w:szCs w:val="22"/>
          <w:lang w:val="en-GB"/>
        </w:rPr>
        <w:t>6 months with possible extension up to 8 months</w:t>
      </w:r>
    </w:p>
    <w:p w14:paraId="0301BCBD" w14:textId="5F10DCAC" w:rsidR="00A9230F" w:rsidRPr="003933B8" w:rsidRDefault="00A9230F" w:rsidP="00A9230F">
      <w:pPr>
        <w:rPr>
          <w:rFonts w:ascii="Arial" w:hAnsi="Arial" w:cs="Arial"/>
          <w:bCs/>
          <w:sz w:val="22"/>
          <w:szCs w:val="22"/>
        </w:rPr>
      </w:pPr>
      <w:r w:rsidRPr="003933B8">
        <w:rPr>
          <w:rFonts w:ascii="Arial" w:hAnsi="Arial" w:cs="Arial"/>
          <w:bCs/>
          <w:sz w:val="22"/>
          <w:szCs w:val="22"/>
        </w:rPr>
        <w:t>Expected start date:</w:t>
      </w:r>
      <w:r w:rsidR="003933B8">
        <w:rPr>
          <w:rFonts w:ascii="Arial" w:hAnsi="Arial" w:cs="Arial"/>
          <w:b/>
          <w:sz w:val="22"/>
          <w:szCs w:val="22"/>
        </w:rPr>
        <w:tab/>
      </w:r>
      <w:r w:rsidRPr="003933B8">
        <w:rPr>
          <w:rFonts w:ascii="Arial" w:hAnsi="Arial" w:cs="Arial"/>
          <w:b/>
          <w:sz w:val="22"/>
          <w:szCs w:val="22"/>
        </w:rPr>
        <w:t>July 2023</w:t>
      </w:r>
    </w:p>
    <w:p w14:paraId="00695442" w14:textId="793193FE" w:rsidR="003933B8" w:rsidRDefault="003933B8" w:rsidP="00D510E3">
      <w:pPr>
        <w:rPr>
          <w:rFonts w:ascii="Arial" w:hAnsi="Arial" w:cs="Arial"/>
          <w:sz w:val="22"/>
          <w:szCs w:val="22"/>
        </w:rPr>
      </w:pPr>
    </w:p>
    <w:p w14:paraId="7F799552" w14:textId="63880855" w:rsidR="003933B8" w:rsidRDefault="003933B8" w:rsidP="003933B8">
      <w:pPr>
        <w:jc w:val="both"/>
        <w:rPr>
          <w:rFonts w:ascii="Arial" w:hAnsi="Arial" w:cs="Arial"/>
          <w:b/>
        </w:rPr>
      </w:pPr>
      <w:r w:rsidRPr="00FE2383">
        <w:rPr>
          <w:rFonts w:ascii="Arial" w:hAnsi="Arial" w:cs="Arial"/>
          <w:b/>
        </w:rPr>
        <w:t>Background information/Organizational Context</w:t>
      </w:r>
    </w:p>
    <w:p w14:paraId="3344B8DC" w14:textId="77777777" w:rsidR="00873707" w:rsidRDefault="00873707" w:rsidP="003933B8">
      <w:pPr>
        <w:jc w:val="both"/>
        <w:rPr>
          <w:rFonts w:ascii="Arial" w:hAnsi="Arial" w:cs="Arial"/>
          <w:color w:val="000000"/>
          <w:sz w:val="22"/>
          <w:szCs w:val="22"/>
        </w:rPr>
      </w:pPr>
    </w:p>
    <w:p w14:paraId="74B497AB" w14:textId="10D0BF39" w:rsidR="003522FF" w:rsidRDefault="003522FF" w:rsidP="003933B8">
      <w:pPr>
        <w:jc w:val="both"/>
        <w:rPr>
          <w:rFonts w:ascii="Arial" w:hAnsi="Arial" w:cs="Arial"/>
          <w:color w:val="000000"/>
          <w:sz w:val="22"/>
          <w:szCs w:val="22"/>
        </w:rPr>
      </w:pPr>
      <w:r>
        <w:rPr>
          <w:rFonts w:ascii="Arial" w:hAnsi="Arial" w:cs="Arial"/>
          <w:color w:val="000000"/>
          <w:sz w:val="22"/>
          <w:szCs w:val="22"/>
        </w:rPr>
        <w:t xml:space="preserve">UNHCR Uganda prioritizes multistakeholder activities of restoring the environment </w:t>
      </w:r>
      <w:r w:rsidR="002E36AA">
        <w:rPr>
          <w:rFonts w:ascii="Arial" w:hAnsi="Arial" w:cs="Arial"/>
          <w:color w:val="000000"/>
          <w:sz w:val="22"/>
          <w:szCs w:val="22"/>
        </w:rPr>
        <w:t xml:space="preserve">while ensuring sustainable access to energy by the persons of concern. </w:t>
      </w:r>
      <w:r w:rsidRPr="003933B8">
        <w:rPr>
          <w:rFonts w:ascii="Arial" w:hAnsi="Arial" w:cs="Arial"/>
          <w:color w:val="000000"/>
          <w:sz w:val="22"/>
          <w:szCs w:val="22"/>
        </w:rPr>
        <w:t xml:space="preserve">Environment and Energy </w:t>
      </w:r>
      <w:r w:rsidR="002E36AA">
        <w:rPr>
          <w:rFonts w:ascii="Arial" w:hAnsi="Arial" w:cs="Arial"/>
          <w:color w:val="000000"/>
          <w:sz w:val="22"/>
          <w:szCs w:val="22"/>
        </w:rPr>
        <w:t xml:space="preserve">is a function </w:t>
      </w:r>
      <w:r w:rsidRPr="003933B8">
        <w:rPr>
          <w:rFonts w:ascii="Arial" w:hAnsi="Arial" w:cs="Arial"/>
          <w:color w:val="000000"/>
          <w:sz w:val="22"/>
          <w:szCs w:val="22"/>
        </w:rPr>
        <w:t>under the overall Livelihood and Environment Sector Working Group (LESWG)</w:t>
      </w:r>
      <w:r w:rsidR="002E36AA">
        <w:rPr>
          <w:rFonts w:ascii="Arial" w:hAnsi="Arial" w:cs="Arial"/>
          <w:color w:val="000000"/>
          <w:sz w:val="22"/>
          <w:szCs w:val="22"/>
        </w:rPr>
        <w:t>. At UNHCR,</w:t>
      </w:r>
      <w:r w:rsidRPr="002E36AA">
        <w:rPr>
          <w:rFonts w:ascii="Arial" w:hAnsi="Arial" w:cs="Arial"/>
          <w:color w:val="000000"/>
          <w:sz w:val="22"/>
          <w:szCs w:val="22"/>
        </w:rPr>
        <w:t xml:space="preserve"> </w:t>
      </w:r>
      <w:r w:rsidR="002E36AA" w:rsidRPr="002E36AA">
        <w:rPr>
          <w:rFonts w:ascii="Arial" w:hAnsi="Arial" w:cs="Arial"/>
          <w:color w:val="000000"/>
          <w:sz w:val="22"/>
          <w:szCs w:val="22"/>
        </w:rPr>
        <w:t>we are committed to addressing the energy needs of refugees, improving access to sustainable fuel, powering health centers and utilizing solar-powered lighting.</w:t>
      </w:r>
    </w:p>
    <w:p w14:paraId="7E077753" w14:textId="77777777" w:rsidR="003933B8" w:rsidRPr="002E36AA" w:rsidRDefault="003933B8" w:rsidP="002E36AA">
      <w:pPr>
        <w:jc w:val="both"/>
        <w:rPr>
          <w:rFonts w:ascii="Arial" w:hAnsi="Arial" w:cs="Arial"/>
          <w:color w:val="000000"/>
          <w:sz w:val="22"/>
          <w:szCs w:val="22"/>
        </w:rPr>
      </w:pPr>
    </w:p>
    <w:p w14:paraId="48EF1CB0" w14:textId="77777777" w:rsidR="003933B8" w:rsidRPr="003933B8" w:rsidRDefault="003933B8" w:rsidP="003933B8">
      <w:pPr>
        <w:rPr>
          <w:rFonts w:ascii="Arial" w:hAnsi="Arial" w:cs="Arial"/>
          <w:color w:val="000000"/>
          <w:sz w:val="22"/>
          <w:szCs w:val="22"/>
        </w:rPr>
      </w:pPr>
      <w:r w:rsidRPr="003933B8">
        <w:rPr>
          <w:rFonts w:ascii="Arial" w:hAnsi="Arial" w:cs="Arial"/>
          <w:b/>
          <w:bCs/>
          <w:sz w:val="22"/>
          <w:szCs w:val="22"/>
        </w:rPr>
        <w:t xml:space="preserve">Description of the internship placement </w:t>
      </w:r>
    </w:p>
    <w:p w14:paraId="2F75B1CA" w14:textId="5304C4FB" w:rsidR="00053757" w:rsidRPr="003933B8" w:rsidRDefault="00053757" w:rsidP="00053757">
      <w:pPr>
        <w:jc w:val="both"/>
        <w:rPr>
          <w:rFonts w:ascii="Arial" w:eastAsia="Britannic" w:hAnsi="Arial" w:cs="Arial"/>
          <w:bCs/>
          <w:sz w:val="22"/>
          <w:szCs w:val="22"/>
        </w:rPr>
      </w:pPr>
    </w:p>
    <w:p w14:paraId="7A9F9E0D" w14:textId="6F843292" w:rsidR="00845825" w:rsidRPr="003933B8" w:rsidRDefault="00845825" w:rsidP="00845825">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 xml:space="preserve">Type of internship: </w:t>
      </w:r>
      <w:r w:rsidR="003933B8" w:rsidRPr="003933B8">
        <w:rPr>
          <w:rFonts w:ascii="Arial" w:hAnsi="Arial" w:cs="Arial"/>
          <w:color w:val="000000"/>
          <w:sz w:val="22"/>
          <w:szCs w:val="22"/>
        </w:rPr>
        <w:t>Full</w:t>
      </w:r>
      <w:r w:rsidRPr="003933B8">
        <w:rPr>
          <w:rFonts w:ascii="Arial" w:hAnsi="Arial" w:cs="Arial"/>
          <w:color w:val="000000"/>
          <w:sz w:val="22"/>
          <w:szCs w:val="22"/>
        </w:rPr>
        <w:t>-time, on-site and in person</w:t>
      </w:r>
    </w:p>
    <w:p w14:paraId="2BDA50C2" w14:textId="77777777" w:rsidR="00817F15" w:rsidRPr="003933B8" w:rsidRDefault="00817F15" w:rsidP="00817F15">
      <w:pPr>
        <w:pStyle w:val="ListParagraph"/>
        <w:numPr>
          <w:ilvl w:val="0"/>
          <w:numId w:val="3"/>
        </w:numPr>
        <w:rPr>
          <w:rFonts w:ascii="Arial" w:hAnsi="Arial" w:cs="Arial"/>
          <w:sz w:val="22"/>
          <w:szCs w:val="22"/>
          <w:lang w:val="en-GB"/>
        </w:rPr>
      </w:pPr>
      <w:r w:rsidRPr="003933B8">
        <w:rPr>
          <w:rFonts w:ascii="Arial" w:hAnsi="Arial" w:cs="Arial"/>
          <w:sz w:val="22"/>
          <w:szCs w:val="22"/>
          <w:lang w:val="en-GB"/>
        </w:rPr>
        <w:t>Number of positions: 1 intern fully sponsored by the Chinese Government.</w:t>
      </w:r>
    </w:p>
    <w:p w14:paraId="79507E42" w14:textId="0B9DBFDF" w:rsidR="00E66C41" w:rsidRPr="003522FF" w:rsidRDefault="00845825" w:rsidP="003522FF">
      <w:pPr>
        <w:pStyle w:val="ListParagraph"/>
        <w:numPr>
          <w:ilvl w:val="0"/>
          <w:numId w:val="3"/>
        </w:numPr>
        <w:rPr>
          <w:rFonts w:ascii="Arial" w:hAnsi="Arial" w:cs="Arial"/>
          <w:sz w:val="22"/>
          <w:szCs w:val="22"/>
          <w:lang w:val="en-GB"/>
        </w:rPr>
      </w:pPr>
      <w:r w:rsidRPr="003522FF">
        <w:rPr>
          <w:rFonts w:ascii="Arial" w:hAnsi="Arial" w:cs="Arial"/>
          <w:sz w:val="22"/>
          <w:szCs w:val="22"/>
          <w:lang w:val="en-GB"/>
        </w:rPr>
        <w:t>Recruitment process</w:t>
      </w:r>
      <w:r w:rsidR="00E66C41" w:rsidRPr="003522FF">
        <w:rPr>
          <w:rFonts w:ascii="Arial" w:hAnsi="Arial" w:cs="Arial"/>
          <w:sz w:val="22"/>
          <w:szCs w:val="22"/>
          <w:lang w:val="en-GB"/>
        </w:rPr>
        <w:t xml:space="preserve">: </w:t>
      </w:r>
      <w:r w:rsidR="00024F96" w:rsidRPr="003522FF">
        <w:rPr>
          <w:rFonts w:ascii="Arial" w:hAnsi="Arial" w:cs="Arial"/>
          <w:sz w:val="22"/>
          <w:szCs w:val="22"/>
          <w:lang w:val="en-GB"/>
        </w:rPr>
        <w:t xml:space="preserve">Selection </w:t>
      </w:r>
      <w:r w:rsidR="00E66C41" w:rsidRPr="003522FF">
        <w:rPr>
          <w:rFonts w:ascii="Arial" w:hAnsi="Arial" w:cs="Arial"/>
          <w:sz w:val="22"/>
          <w:szCs w:val="22"/>
          <w:lang w:val="en-GB"/>
        </w:rPr>
        <w:t xml:space="preserve">process </w:t>
      </w:r>
      <w:r w:rsidR="00024F96" w:rsidRPr="003522FF">
        <w:rPr>
          <w:rFonts w:ascii="Arial" w:hAnsi="Arial" w:cs="Arial"/>
          <w:sz w:val="22"/>
          <w:szCs w:val="22"/>
          <w:lang w:val="en-GB"/>
        </w:rPr>
        <w:t xml:space="preserve">will be conducted </w:t>
      </w:r>
      <w:r w:rsidR="00E66C41" w:rsidRPr="003522FF">
        <w:rPr>
          <w:rFonts w:ascii="Arial" w:hAnsi="Arial" w:cs="Arial"/>
          <w:sz w:val="22"/>
          <w:szCs w:val="22"/>
          <w:lang w:val="en-GB"/>
        </w:rPr>
        <w:t xml:space="preserve">from the </w:t>
      </w:r>
      <w:r w:rsidRPr="003522FF">
        <w:rPr>
          <w:rFonts w:ascii="Arial" w:hAnsi="Arial" w:cs="Arial"/>
          <w:sz w:val="22"/>
          <w:szCs w:val="22"/>
          <w:lang w:val="en-GB"/>
        </w:rPr>
        <w:t>pool of</w:t>
      </w:r>
      <w:r w:rsidR="00E66C41" w:rsidRPr="003522FF">
        <w:rPr>
          <w:rFonts w:ascii="Arial" w:hAnsi="Arial" w:cs="Arial"/>
          <w:sz w:val="22"/>
          <w:szCs w:val="22"/>
          <w:lang w:val="en-GB"/>
        </w:rPr>
        <w:t xml:space="preserve"> candidates.</w:t>
      </w:r>
    </w:p>
    <w:p w14:paraId="15BF3188" w14:textId="50B91EFB" w:rsidR="003522FF" w:rsidRPr="003522FF" w:rsidRDefault="003522FF" w:rsidP="003522FF">
      <w:pPr>
        <w:pStyle w:val="ListParagraph"/>
        <w:numPr>
          <w:ilvl w:val="0"/>
          <w:numId w:val="3"/>
        </w:numPr>
        <w:rPr>
          <w:rFonts w:ascii="Arial" w:hAnsi="Arial" w:cs="Arial"/>
          <w:sz w:val="22"/>
          <w:szCs w:val="22"/>
          <w:lang w:val="en-GB"/>
        </w:rPr>
      </w:pPr>
      <w:r w:rsidRPr="003522FF">
        <w:rPr>
          <w:rFonts w:ascii="Arial" w:hAnsi="Arial" w:cs="Arial"/>
          <w:sz w:val="22"/>
          <w:szCs w:val="22"/>
          <w:lang w:val="en-GB"/>
        </w:rPr>
        <w:t xml:space="preserve">Interns </w:t>
      </w:r>
      <w:r>
        <w:rPr>
          <w:rFonts w:ascii="Arial" w:hAnsi="Arial" w:cs="Arial"/>
          <w:sz w:val="22"/>
          <w:szCs w:val="22"/>
          <w:lang w:val="en-GB"/>
        </w:rPr>
        <w:t xml:space="preserve">shall </w:t>
      </w:r>
      <w:r w:rsidRPr="003522FF">
        <w:rPr>
          <w:rFonts w:ascii="Arial" w:hAnsi="Arial" w:cs="Arial"/>
          <w:sz w:val="22"/>
          <w:szCs w:val="22"/>
          <w:lang w:val="en-GB"/>
        </w:rPr>
        <w:t xml:space="preserve">receive a monthly stipend </w:t>
      </w:r>
      <w:r>
        <w:rPr>
          <w:rFonts w:ascii="Arial" w:hAnsi="Arial" w:cs="Arial"/>
          <w:sz w:val="22"/>
          <w:szCs w:val="22"/>
          <w:lang w:val="en-GB"/>
        </w:rPr>
        <w:t xml:space="preserve">under the Chinese Government of </w:t>
      </w:r>
      <w:r w:rsidRPr="003522FF">
        <w:rPr>
          <w:rFonts w:ascii="Arial" w:hAnsi="Arial" w:cs="Arial"/>
          <w:sz w:val="22"/>
          <w:szCs w:val="22"/>
          <w:lang w:val="en-GB"/>
        </w:rPr>
        <w:t>up to the maximum amount of US$</w:t>
      </w:r>
      <w:r>
        <w:rPr>
          <w:rFonts w:ascii="Arial" w:hAnsi="Arial" w:cs="Arial"/>
          <w:sz w:val="22"/>
          <w:szCs w:val="22"/>
          <w:lang w:val="en-GB"/>
        </w:rPr>
        <w:t>24</w:t>
      </w:r>
      <w:r w:rsidRPr="003522FF">
        <w:rPr>
          <w:rFonts w:ascii="Arial" w:hAnsi="Arial" w:cs="Arial"/>
          <w:sz w:val="22"/>
          <w:szCs w:val="22"/>
          <w:lang w:val="en-GB"/>
        </w:rPr>
        <w:t>00 per month depending on the duty station of assignment.</w:t>
      </w:r>
    </w:p>
    <w:p w14:paraId="20089B32" w14:textId="68E6621E" w:rsidR="00E66C41" w:rsidRPr="003933B8" w:rsidRDefault="00024F96" w:rsidP="00845825">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It is a requirement that the Hiring Unit shall</w:t>
      </w:r>
      <w:r w:rsidR="00E66C41" w:rsidRPr="003933B8">
        <w:rPr>
          <w:rFonts w:ascii="Arial" w:hAnsi="Arial" w:cs="Arial"/>
          <w:color w:val="000000"/>
          <w:sz w:val="22"/>
          <w:szCs w:val="22"/>
        </w:rPr>
        <w:t xml:space="preserve"> complete administrative </w:t>
      </w:r>
      <w:r w:rsidRPr="003933B8">
        <w:rPr>
          <w:rFonts w:ascii="Arial" w:hAnsi="Arial" w:cs="Arial"/>
          <w:color w:val="000000"/>
          <w:sz w:val="22"/>
          <w:szCs w:val="22"/>
        </w:rPr>
        <w:t>procedures</w:t>
      </w:r>
      <w:r w:rsidR="00E66C41" w:rsidRPr="003933B8">
        <w:rPr>
          <w:rFonts w:ascii="Arial" w:hAnsi="Arial" w:cs="Arial"/>
          <w:color w:val="000000"/>
          <w:sz w:val="22"/>
          <w:szCs w:val="22"/>
        </w:rPr>
        <w:t xml:space="preserve"> before the start of the internship</w:t>
      </w:r>
      <w:r w:rsidRPr="003933B8">
        <w:rPr>
          <w:rFonts w:ascii="Arial" w:hAnsi="Arial" w:cs="Arial"/>
          <w:color w:val="000000"/>
          <w:sz w:val="22"/>
          <w:szCs w:val="22"/>
        </w:rPr>
        <w:t>. Upon his/her arrival, the responsible unit(s) will also</w:t>
      </w:r>
      <w:r w:rsidR="00E66C41" w:rsidRPr="003933B8">
        <w:rPr>
          <w:rFonts w:ascii="Arial" w:hAnsi="Arial" w:cs="Arial"/>
          <w:color w:val="000000"/>
          <w:sz w:val="22"/>
          <w:szCs w:val="22"/>
        </w:rPr>
        <w:t xml:space="preserve"> provide office space, </w:t>
      </w:r>
      <w:r w:rsidRPr="003933B8">
        <w:rPr>
          <w:rFonts w:ascii="Arial" w:hAnsi="Arial" w:cs="Arial"/>
          <w:color w:val="000000"/>
          <w:sz w:val="22"/>
          <w:szCs w:val="22"/>
        </w:rPr>
        <w:t xml:space="preserve">work </w:t>
      </w:r>
      <w:r w:rsidR="00E66C41" w:rsidRPr="003933B8">
        <w:rPr>
          <w:rFonts w:ascii="Arial" w:hAnsi="Arial" w:cs="Arial"/>
          <w:color w:val="000000"/>
          <w:sz w:val="22"/>
          <w:szCs w:val="22"/>
        </w:rPr>
        <w:t>equipment, and necessary admin support throughout the internship.</w:t>
      </w:r>
    </w:p>
    <w:p w14:paraId="1B1B4662" w14:textId="727F31D9" w:rsidR="00D840B9" w:rsidRPr="003933B8" w:rsidRDefault="00D840B9" w:rsidP="00D840B9">
      <w:pPr>
        <w:pStyle w:val="ListParagraph"/>
        <w:numPr>
          <w:ilvl w:val="0"/>
          <w:numId w:val="3"/>
        </w:numPr>
        <w:rPr>
          <w:rFonts w:ascii="Arial" w:hAnsi="Arial" w:cs="Arial"/>
          <w:sz w:val="22"/>
          <w:szCs w:val="22"/>
          <w:lang w:val="en-GB"/>
        </w:rPr>
      </w:pPr>
      <w:r w:rsidRPr="003933B8">
        <w:rPr>
          <w:rFonts w:ascii="Arial" w:hAnsi="Arial" w:cs="Arial"/>
          <w:sz w:val="22"/>
          <w:szCs w:val="22"/>
          <w:lang w:val="en-GB"/>
        </w:rPr>
        <w:t>Host organization will benefit from the knowledge, skills and work contribution of qualified and motivated Chinese graduates whose specializations are in the field of work.</w:t>
      </w:r>
    </w:p>
    <w:p w14:paraId="0E858779" w14:textId="3B77DD66" w:rsidR="00817F15" w:rsidRPr="003933B8" w:rsidRDefault="00817F15" w:rsidP="00817F15">
      <w:pPr>
        <w:pStyle w:val="ListParagraph"/>
        <w:numPr>
          <w:ilvl w:val="0"/>
          <w:numId w:val="3"/>
        </w:numPr>
        <w:jc w:val="both"/>
        <w:rPr>
          <w:rFonts w:ascii="Arial" w:hAnsi="Arial" w:cs="Arial"/>
          <w:sz w:val="22"/>
          <w:szCs w:val="22"/>
        </w:rPr>
      </w:pPr>
      <w:r w:rsidRPr="003933B8">
        <w:rPr>
          <w:rFonts w:ascii="Arial" w:hAnsi="Arial" w:cs="Arial"/>
          <w:sz w:val="22"/>
          <w:szCs w:val="22"/>
        </w:rPr>
        <w:t xml:space="preserve">UNHCR will provide the necessary on-the-job training to the intern and to ensure that the professional exposure and the tasks assigned to the intern contribute to his/her professional development and capacity building. </w:t>
      </w:r>
    </w:p>
    <w:p w14:paraId="05369254" w14:textId="77E2A231" w:rsidR="00E66C41" w:rsidRDefault="00E66C41" w:rsidP="00E66C41">
      <w:pPr>
        <w:pStyle w:val="ListParagraph"/>
        <w:ind w:left="0"/>
        <w:jc w:val="both"/>
        <w:rPr>
          <w:rFonts w:ascii="Arial" w:hAnsi="Arial" w:cs="Arial"/>
          <w:sz w:val="22"/>
          <w:szCs w:val="22"/>
        </w:rPr>
      </w:pPr>
    </w:p>
    <w:p w14:paraId="4C75384D" w14:textId="42A533E5" w:rsidR="003933B8" w:rsidRPr="003933B8" w:rsidRDefault="003933B8" w:rsidP="003933B8">
      <w:pPr>
        <w:rPr>
          <w:rFonts w:ascii="Arial" w:hAnsi="Arial" w:cs="Arial"/>
          <w:b/>
          <w:bCs/>
          <w:sz w:val="22"/>
          <w:szCs w:val="22"/>
        </w:rPr>
      </w:pPr>
      <w:r w:rsidRPr="003933B8">
        <w:rPr>
          <w:rFonts w:ascii="Arial" w:hAnsi="Arial" w:cs="Arial"/>
          <w:b/>
          <w:bCs/>
          <w:sz w:val="22"/>
          <w:szCs w:val="22"/>
        </w:rPr>
        <w:t>Duties and Responsibilities</w:t>
      </w:r>
    </w:p>
    <w:p w14:paraId="6A023C91" w14:textId="77777777" w:rsidR="00024F96" w:rsidRPr="003933B8" w:rsidRDefault="00024F96" w:rsidP="00024F96">
      <w:pPr>
        <w:rPr>
          <w:rFonts w:ascii="Arial" w:hAnsi="Arial" w:cs="Arial"/>
          <w:color w:val="000000"/>
          <w:sz w:val="22"/>
          <w:szCs w:val="22"/>
        </w:rPr>
      </w:pPr>
    </w:p>
    <w:p w14:paraId="72DA7E8F" w14:textId="77777777" w:rsidR="00024F96" w:rsidRPr="003933B8" w:rsidRDefault="00024F96" w:rsidP="00024F96">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 xml:space="preserve">The </w:t>
      </w:r>
      <w:r w:rsidRPr="003933B8">
        <w:rPr>
          <w:rFonts w:ascii="Arial" w:hAnsi="Arial" w:cs="Arial"/>
          <w:sz w:val="22"/>
          <w:szCs w:val="22"/>
        </w:rPr>
        <w:t>Graduate Intern</w:t>
      </w:r>
      <w:r w:rsidRPr="003933B8">
        <w:rPr>
          <w:rFonts w:ascii="Arial" w:hAnsi="Arial" w:cs="Arial"/>
          <w:color w:val="000000"/>
          <w:sz w:val="22"/>
          <w:szCs w:val="22"/>
        </w:rPr>
        <w:t xml:space="preserve">, under the direct supervision of the Field Officer and overall supervision of the Head of Sub Office Yumbe, shall perform a variety of functions related to </w:t>
      </w:r>
      <w:r w:rsidRPr="003933B8">
        <w:rPr>
          <w:rFonts w:ascii="Arial" w:hAnsi="Arial" w:cs="Arial"/>
          <w:sz w:val="22"/>
          <w:szCs w:val="22"/>
        </w:rPr>
        <w:t xml:space="preserve">Environment and Energy </w:t>
      </w:r>
      <w:r w:rsidRPr="003933B8">
        <w:rPr>
          <w:rFonts w:ascii="Arial" w:hAnsi="Arial" w:cs="Arial"/>
          <w:color w:val="000000"/>
          <w:sz w:val="22"/>
          <w:szCs w:val="22"/>
        </w:rPr>
        <w:t>activities within the office. The supervisor defines general work objectives and provides necessary advice and guidance.</w:t>
      </w:r>
    </w:p>
    <w:p w14:paraId="0F53A6C0" w14:textId="77777777" w:rsidR="00024F96" w:rsidRPr="003933B8" w:rsidRDefault="00024F96" w:rsidP="00024F96">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 xml:space="preserve">The incumbent keeps frequent internal contacts with staff members at the same duty station and other frontline locations within West Nile and at national level to exchange information, establish understanding of respective needs. </w:t>
      </w:r>
    </w:p>
    <w:p w14:paraId="4429FB52" w14:textId="0014C5FC" w:rsidR="00024F96" w:rsidRPr="003933B8" w:rsidRDefault="00024F96" w:rsidP="00024F96">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S/he closely works with the Technical Lead on Environment and Energy under the overall Livelihood and Environment Sector Working Group (LESWG).</w:t>
      </w:r>
    </w:p>
    <w:p w14:paraId="78478A70" w14:textId="77777777" w:rsidR="00024F96" w:rsidRPr="003933B8" w:rsidRDefault="00024F96" w:rsidP="00024F96">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 xml:space="preserve">S/he does ensure provision of services and resolution of issues to provide humanitarian assistance and monitoring of programs on environment and energy. </w:t>
      </w:r>
    </w:p>
    <w:p w14:paraId="194D8CAD" w14:textId="77777777" w:rsidR="00024F96" w:rsidRPr="003933B8" w:rsidRDefault="00024F96" w:rsidP="00024F96">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S/he acts in liaison with area government officials, leaders of the refugee and host communities, implementing and operating partners, in line with explicit approval for engagement with the external contacts where such is required.</w:t>
      </w:r>
    </w:p>
    <w:p w14:paraId="7EC3DCFB" w14:textId="73576890" w:rsidR="00053757" w:rsidRPr="003933B8" w:rsidRDefault="00D840B9" w:rsidP="00D840B9">
      <w:pPr>
        <w:pStyle w:val="ListParagraph"/>
        <w:numPr>
          <w:ilvl w:val="0"/>
          <w:numId w:val="3"/>
        </w:numPr>
        <w:jc w:val="both"/>
        <w:rPr>
          <w:rFonts w:ascii="Arial" w:eastAsia="Britannic" w:hAnsi="Arial" w:cs="Arial"/>
          <w:bCs/>
          <w:sz w:val="22"/>
          <w:szCs w:val="22"/>
        </w:rPr>
      </w:pPr>
      <w:r w:rsidRPr="003933B8">
        <w:rPr>
          <w:rFonts w:ascii="Arial" w:eastAsia="Britannic" w:hAnsi="Arial" w:cs="Arial"/>
          <w:bCs/>
          <w:sz w:val="22"/>
          <w:szCs w:val="22"/>
        </w:rPr>
        <w:t>S/he joins a team</w:t>
      </w:r>
      <w:r w:rsidR="00772DB3" w:rsidRPr="003933B8">
        <w:rPr>
          <w:rFonts w:ascii="Arial" w:eastAsia="Britannic" w:hAnsi="Arial" w:cs="Arial"/>
          <w:bCs/>
          <w:sz w:val="22"/>
          <w:szCs w:val="22"/>
        </w:rPr>
        <w:t xml:space="preserve"> </w:t>
      </w:r>
      <w:r w:rsidRPr="003933B8">
        <w:rPr>
          <w:rFonts w:ascii="Arial" w:eastAsia="Britannic" w:hAnsi="Arial" w:cs="Arial"/>
          <w:bCs/>
          <w:sz w:val="22"/>
          <w:szCs w:val="22"/>
        </w:rPr>
        <w:t>at U</w:t>
      </w:r>
      <w:r w:rsidR="00772DB3" w:rsidRPr="003933B8">
        <w:rPr>
          <w:rFonts w:ascii="Arial" w:eastAsia="Britannic" w:hAnsi="Arial" w:cs="Arial"/>
          <w:bCs/>
          <w:sz w:val="22"/>
          <w:szCs w:val="22"/>
        </w:rPr>
        <w:t xml:space="preserve">NHCR Sub Office Yumbe </w:t>
      </w:r>
      <w:r w:rsidRPr="003933B8">
        <w:rPr>
          <w:rFonts w:ascii="Arial" w:eastAsia="Britannic" w:hAnsi="Arial" w:cs="Arial"/>
          <w:bCs/>
          <w:sz w:val="22"/>
          <w:szCs w:val="22"/>
        </w:rPr>
        <w:t xml:space="preserve">that </w:t>
      </w:r>
      <w:r w:rsidR="00053757" w:rsidRPr="003933B8">
        <w:rPr>
          <w:rFonts w:ascii="Arial" w:eastAsia="Britannic" w:hAnsi="Arial" w:cs="Arial"/>
          <w:bCs/>
          <w:sz w:val="22"/>
          <w:szCs w:val="22"/>
        </w:rPr>
        <w:t>aims to</w:t>
      </w:r>
      <w:r w:rsidR="00772DB3" w:rsidRPr="003933B8">
        <w:rPr>
          <w:rFonts w:ascii="Arial" w:eastAsia="Britannic" w:hAnsi="Arial" w:cs="Arial"/>
          <w:bCs/>
          <w:sz w:val="22"/>
          <w:szCs w:val="22"/>
        </w:rPr>
        <w:t xml:space="preserve"> directly engage </w:t>
      </w:r>
      <w:r w:rsidR="00772DB3" w:rsidRPr="003933B8">
        <w:rPr>
          <w:rFonts w:ascii="Arial" w:hAnsi="Arial" w:cs="Arial"/>
          <w:color w:val="000000"/>
          <w:sz w:val="22"/>
          <w:szCs w:val="22"/>
        </w:rPr>
        <w:t>refugee</w:t>
      </w:r>
      <w:r w:rsidR="00772DB3" w:rsidRPr="003933B8">
        <w:rPr>
          <w:rFonts w:ascii="Arial" w:eastAsia="Britannic" w:hAnsi="Arial" w:cs="Arial"/>
          <w:bCs/>
          <w:sz w:val="22"/>
          <w:szCs w:val="22"/>
        </w:rPr>
        <w:t xml:space="preserve"> and host communities in knowledge transfer for sustainable </w:t>
      </w:r>
      <w:r w:rsidRPr="003933B8">
        <w:rPr>
          <w:rFonts w:ascii="Arial" w:eastAsia="Britannic" w:hAnsi="Arial" w:cs="Arial"/>
          <w:bCs/>
          <w:sz w:val="22"/>
          <w:szCs w:val="22"/>
        </w:rPr>
        <w:t>action on environment</w:t>
      </w:r>
      <w:r w:rsidR="00772DB3" w:rsidRPr="003933B8">
        <w:rPr>
          <w:rFonts w:ascii="Arial" w:eastAsia="Britannic" w:hAnsi="Arial" w:cs="Arial"/>
          <w:bCs/>
          <w:sz w:val="22"/>
          <w:szCs w:val="22"/>
        </w:rPr>
        <w:t xml:space="preserve"> for </w:t>
      </w:r>
      <w:r w:rsidRPr="003933B8">
        <w:rPr>
          <w:rFonts w:ascii="Arial" w:eastAsia="Britannic" w:hAnsi="Arial" w:cs="Arial"/>
          <w:bCs/>
          <w:sz w:val="22"/>
          <w:szCs w:val="22"/>
        </w:rPr>
        <w:t>the</w:t>
      </w:r>
      <w:r w:rsidR="00772DB3" w:rsidRPr="003933B8">
        <w:rPr>
          <w:rFonts w:ascii="Arial" w:eastAsia="Britannic" w:hAnsi="Arial" w:cs="Arial"/>
          <w:bCs/>
          <w:sz w:val="22"/>
          <w:szCs w:val="22"/>
        </w:rPr>
        <w:t xml:space="preserve"> settlement</w:t>
      </w:r>
      <w:r w:rsidRPr="003933B8">
        <w:rPr>
          <w:rFonts w:ascii="Arial" w:eastAsia="Britannic" w:hAnsi="Arial" w:cs="Arial"/>
          <w:bCs/>
          <w:sz w:val="22"/>
          <w:szCs w:val="22"/>
        </w:rPr>
        <w:t xml:space="preserve"> with respect to a</w:t>
      </w:r>
      <w:r w:rsidR="00772DB3" w:rsidRPr="003933B8">
        <w:rPr>
          <w:rFonts w:ascii="Arial" w:eastAsia="Britannic" w:hAnsi="Arial" w:cs="Arial"/>
          <w:bCs/>
          <w:sz w:val="22"/>
          <w:szCs w:val="22"/>
        </w:rPr>
        <w:t>ccess to affordable and renewable energy is key to this quest.</w:t>
      </w:r>
    </w:p>
    <w:p w14:paraId="411EA331" w14:textId="3B0272F6" w:rsidR="00817F15" w:rsidRDefault="00817F15" w:rsidP="00817F15">
      <w:pPr>
        <w:pStyle w:val="ListParagraph"/>
        <w:numPr>
          <w:ilvl w:val="0"/>
          <w:numId w:val="3"/>
        </w:numPr>
        <w:jc w:val="both"/>
        <w:rPr>
          <w:rFonts w:ascii="Arial" w:eastAsia="Britannic" w:hAnsi="Arial" w:cs="Arial"/>
          <w:bCs/>
          <w:sz w:val="22"/>
          <w:szCs w:val="22"/>
        </w:rPr>
      </w:pPr>
      <w:r w:rsidRPr="003933B8">
        <w:rPr>
          <w:rFonts w:ascii="Arial" w:eastAsia="Britannic" w:hAnsi="Arial" w:cs="Arial"/>
          <w:bCs/>
          <w:sz w:val="22"/>
          <w:szCs w:val="22"/>
        </w:rPr>
        <w:t>Perform other related duties as may be required from time to time.</w:t>
      </w:r>
    </w:p>
    <w:p w14:paraId="68010EB2" w14:textId="77777777" w:rsidR="003522FF" w:rsidRPr="003933B8" w:rsidRDefault="003522FF" w:rsidP="003522FF">
      <w:pPr>
        <w:pStyle w:val="ListParagraph"/>
        <w:ind w:left="0"/>
        <w:jc w:val="both"/>
        <w:rPr>
          <w:rFonts w:ascii="Arial" w:eastAsia="Britannic" w:hAnsi="Arial" w:cs="Arial"/>
          <w:bCs/>
          <w:sz w:val="22"/>
          <w:szCs w:val="22"/>
        </w:rPr>
      </w:pPr>
    </w:p>
    <w:p w14:paraId="2B335B4D" w14:textId="55BAE099" w:rsidR="00876AEA" w:rsidRPr="003933B8" w:rsidRDefault="003933B8" w:rsidP="00053757">
      <w:pPr>
        <w:rPr>
          <w:rFonts w:ascii="Arial" w:eastAsia="Times New Roman" w:hAnsi="Arial" w:cs="Arial"/>
          <w:sz w:val="22"/>
          <w:szCs w:val="22"/>
        </w:rPr>
      </w:pPr>
      <w:r>
        <w:rPr>
          <w:rFonts w:ascii="Arial" w:hAnsi="Arial" w:cs="Arial"/>
          <w:b/>
        </w:rPr>
        <w:t>Minimum qualifications required</w:t>
      </w:r>
    </w:p>
    <w:p w14:paraId="47DE6CD8" w14:textId="77777777" w:rsidR="003522FF" w:rsidRPr="003522FF" w:rsidRDefault="003522FF" w:rsidP="003522FF">
      <w:pPr>
        <w:pStyle w:val="ListParagraph"/>
        <w:ind w:left="0"/>
        <w:jc w:val="both"/>
        <w:rPr>
          <w:rFonts w:ascii="Arial" w:hAnsi="Arial" w:cs="Arial"/>
          <w:color w:val="000000"/>
          <w:sz w:val="22"/>
          <w:szCs w:val="22"/>
        </w:rPr>
      </w:pPr>
    </w:p>
    <w:p w14:paraId="2845E8A2" w14:textId="574331E8" w:rsidR="00817F15" w:rsidRPr="003522FF" w:rsidRDefault="003933B8" w:rsidP="003522FF">
      <w:pPr>
        <w:pStyle w:val="ListParagraph"/>
        <w:numPr>
          <w:ilvl w:val="0"/>
          <w:numId w:val="3"/>
        </w:numPr>
        <w:jc w:val="both"/>
        <w:rPr>
          <w:rFonts w:ascii="Arial" w:hAnsi="Arial" w:cs="Arial"/>
          <w:color w:val="000000"/>
          <w:sz w:val="22"/>
          <w:szCs w:val="22"/>
        </w:rPr>
      </w:pPr>
      <w:r>
        <w:rPr>
          <w:rFonts w:ascii="Arial" w:eastAsia="Times New Roman" w:hAnsi="Arial" w:cs="Arial"/>
          <w:sz w:val="22"/>
          <w:szCs w:val="22"/>
        </w:rPr>
        <w:t>Master</w:t>
      </w:r>
      <w:r w:rsidRPr="003522FF">
        <w:rPr>
          <w:rFonts w:ascii="Arial" w:hAnsi="Arial" w:cs="Arial"/>
          <w:color w:val="000000"/>
          <w:sz w:val="22"/>
          <w:szCs w:val="22"/>
        </w:rPr>
        <w:t xml:space="preserve">/PhD students/graduates in </w:t>
      </w:r>
      <w:r w:rsidR="003522FF" w:rsidRPr="003933B8">
        <w:rPr>
          <w:rFonts w:ascii="Arial" w:hAnsi="Arial" w:cs="Arial"/>
          <w:color w:val="000000"/>
          <w:sz w:val="22"/>
          <w:szCs w:val="22"/>
        </w:rPr>
        <w:t>Environmental</w:t>
      </w:r>
      <w:r w:rsidR="003522FF" w:rsidRPr="003522FF">
        <w:rPr>
          <w:rFonts w:ascii="Arial" w:hAnsi="Arial" w:cs="Arial"/>
          <w:color w:val="000000"/>
          <w:sz w:val="22"/>
          <w:szCs w:val="22"/>
        </w:rPr>
        <w:t>/Energy</w:t>
      </w:r>
      <w:r w:rsidR="003522FF" w:rsidRPr="003933B8">
        <w:rPr>
          <w:rFonts w:ascii="Arial" w:hAnsi="Arial" w:cs="Arial"/>
          <w:color w:val="000000"/>
          <w:sz w:val="22"/>
          <w:szCs w:val="22"/>
        </w:rPr>
        <w:t xml:space="preserve"> Engineering, Environmental Economics, Environmental Management, or a related field from a recognized university</w:t>
      </w:r>
    </w:p>
    <w:p w14:paraId="62C7A61A" w14:textId="69601C64" w:rsidR="003522FF" w:rsidRPr="003522FF" w:rsidRDefault="003522FF" w:rsidP="003522FF">
      <w:pPr>
        <w:pStyle w:val="ListParagraph"/>
        <w:numPr>
          <w:ilvl w:val="0"/>
          <w:numId w:val="3"/>
        </w:numPr>
        <w:jc w:val="both"/>
        <w:rPr>
          <w:rFonts w:ascii="Arial" w:hAnsi="Arial" w:cs="Arial"/>
          <w:color w:val="000000"/>
          <w:sz w:val="22"/>
          <w:szCs w:val="22"/>
        </w:rPr>
      </w:pPr>
      <w:r w:rsidRPr="003933B8">
        <w:rPr>
          <w:rFonts w:ascii="Arial" w:hAnsi="Arial" w:cs="Arial"/>
          <w:color w:val="000000"/>
          <w:sz w:val="22"/>
          <w:szCs w:val="22"/>
        </w:rPr>
        <w:t>Experience in data management, and visual analytics</w:t>
      </w:r>
      <w:r>
        <w:rPr>
          <w:rFonts w:ascii="Arial" w:hAnsi="Arial" w:cs="Arial"/>
          <w:color w:val="000000"/>
          <w:sz w:val="22"/>
          <w:szCs w:val="22"/>
        </w:rPr>
        <w:t>.</w:t>
      </w:r>
    </w:p>
    <w:p w14:paraId="3B189838" w14:textId="272E11C1" w:rsidR="003522FF" w:rsidRPr="003522FF" w:rsidRDefault="003522FF" w:rsidP="003522FF">
      <w:pPr>
        <w:pStyle w:val="ListParagraph"/>
        <w:numPr>
          <w:ilvl w:val="0"/>
          <w:numId w:val="3"/>
        </w:numPr>
        <w:jc w:val="both"/>
        <w:rPr>
          <w:rFonts w:ascii="Arial" w:eastAsia="Times New Roman" w:hAnsi="Arial" w:cs="Arial"/>
          <w:sz w:val="22"/>
          <w:szCs w:val="22"/>
        </w:rPr>
      </w:pPr>
      <w:r w:rsidRPr="003933B8">
        <w:rPr>
          <w:rFonts w:ascii="Arial" w:hAnsi="Arial" w:cs="Arial"/>
          <w:color w:val="000000"/>
          <w:sz w:val="22"/>
          <w:szCs w:val="22"/>
        </w:rPr>
        <w:t>Experience</w:t>
      </w:r>
      <w:r w:rsidRPr="003933B8">
        <w:rPr>
          <w:rFonts w:ascii="Arial" w:eastAsia="Times New Roman" w:hAnsi="Arial" w:cs="Arial"/>
          <w:sz w:val="22"/>
          <w:szCs w:val="22"/>
        </w:rPr>
        <w:t xml:space="preserve"> in developing awareness-raising and communication content</w:t>
      </w:r>
      <w:r>
        <w:rPr>
          <w:rFonts w:ascii="Arial" w:eastAsia="Times New Roman" w:hAnsi="Arial" w:cs="Arial"/>
          <w:sz w:val="22"/>
          <w:szCs w:val="22"/>
        </w:rPr>
        <w:t>.</w:t>
      </w:r>
    </w:p>
    <w:p w14:paraId="6FD21596" w14:textId="77777777" w:rsidR="003522FF" w:rsidRPr="003522FF" w:rsidRDefault="003522FF"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Strong analytical and data management skills; able to collect, organize, analyze, and visually present significant amounts of information with attention to detail and accuracy.</w:t>
      </w:r>
    </w:p>
    <w:p w14:paraId="47B1FA6B" w14:textId="04265159" w:rsidR="003522FF" w:rsidRPr="003522FF" w:rsidRDefault="003522FF" w:rsidP="003522FF">
      <w:pPr>
        <w:pStyle w:val="ListParagraph"/>
        <w:numPr>
          <w:ilvl w:val="0"/>
          <w:numId w:val="3"/>
        </w:numPr>
        <w:jc w:val="both"/>
        <w:rPr>
          <w:rFonts w:ascii="Arial" w:eastAsia="Times New Roman" w:hAnsi="Arial" w:cs="Arial"/>
          <w:sz w:val="22"/>
          <w:szCs w:val="22"/>
        </w:rPr>
      </w:pPr>
      <w:r>
        <w:rPr>
          <w:rFonts w:ascii="Arial" w:eastAsia="Times New Roman" w:hAnsi="Arial" w:cs="Arial"/>
          <w:sz w:val="22"/>
          <w:szCs w:val="22"/>
        </w:rPr>
        <w:t>Ability to work</w:t>
      </w:r>
      <w:r w:rsidRPr="003522FF">
        <w:rPr>
          <w:rFonts w:ascii="Arial" w:eastAsia="Times New Roman" w:hAnsi="Arial" w:cs="Arial"/>
          <w:sz w:val="22"/>
          <w:szCs w:val="22"/>
        </w:rPr>
        <w:t xml:space="preserve"> in a rapidly changing environment, with competing and shifting priorities.</w:t>
      </w:r>
    </w:p>
    <w:p w14:paraId="11E0A38E" w14:textId="77777777" w:rsidR="003522FF" w:rsidRPr="003522FF" w:rsidRDefault="003522FF"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Works collaboratively with colleagues to achieve organizational goals.</w:t>
      </w:r>
    </w:p>
    <w:p w14:paraId="02C97F6C" w14:textId="77777777" w:rsidR="003522FF" w:rsidRPr="003522FF" w:rsidRDefault="003522FF"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Written and oral proficiency in English is essential – written, spoken, oral comprehension – and the presentation of information (proficiency/level C).</w:t>
      </w:r>
    </w:p>
    <w:p w14:paraId="072A13E0" w14:textId="20F7C583" w:rsidR="003522FF" w:rsidRPr="003522FF" w:rsidRDefault="003522FF"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Intermediate knowledge of another UN official language (Arabic, Chinese, English, French, Russian, Spanish or WFP’s working language Portuguese) is desirable.</w:t>
      </w:r>
    </w:p>
    <w:p w14:paraId="7E0E2BD2" w14:textId="77777777" w:rsidR="003522FF" w:rsidRPr="003933B8" w:rsidRDefault="003522FF" w:rsidP="003522FF">
      <w:pPr>
        <w:pStyle w:val="ListParagraph"/>
        <w:ind w:left="0"/>
        <w:jc w:val="both"/>
        <w:rPr>
          <w:rFonts w:ascii="Arial" w:eastAsia="Times New Roman" w:hAnsi="Arial" w:cs="Arial"/>
          <w:sz w:val="22"/>
          <w:szCs w:val="22"/>
        </w:rPr>
      </w:pPr>
    </w:p>
    <w:p w14:paraId="3B323D75" w14:textId="77777777" w:rsidR="003933B8" w:rsidRPr="00FE2383" w:rsidRDefault="003933B8" w:rsidP="003933B8">
      <w:pPr>
        <w:jc w:val="both"/>
        <w:rPr>
          <w:rFonts w:ascii="Arial" w:hAnsi="Arial" w:cs="Arial"/>
          <w:b/>
        </w:rPr>
      </w:pPr>
      <w:r>
        <w:rPr>
          <w:rFonts w:ascii="Arial" w:hAnsi="Arial" w:cs="Arial"/>
          <w:b/>
        </w:rPr>
        <w:t>Eligibility</w:t>
      </w:r>
    </w:p>
    <w:p w14:paraId="159A307F" w14:textId="77777777" w:rsidR="003522FF" w:rsidRDefault="003522FF" w:rsidP="003522FF">
      <w:pPr>
        <w:pStyle w:val="ListParagraph"/>
        <w:ind w:left="0"/>
        <w:jc w:val="both"/>
        <w:rPr>
          <w:rFonts w:ascii="Arial" w:eastAsia="Times New Roman" w:hAnsi="Arial" w:cs="Arial"/>
          <w:sz w:val="22"/>
          <w:szCs w:val="22"/>
        </w:rPr>
      </w:pPr>
    </w:p>
    <w:p w14:paraId="116C9144" w14:textId="7A4DCC0E" w:rsidR="003933B8" w:rsidRPr="003522FF" w:rsidRDefault="003933B8" w:rsidP="003522FF">
      <w:pPr>
        <w:pStyle w:val="ListParagraph"/>
        <w:ind w:left="0"/>
        <w:jc w:val="both"/>
        <w:rPr>
          <w:rFonts w:ascii="Arial" w:eastAsia="Times New Roman" w:hAnsi="Arial" w:cs="Arial"/>
          <w:sz w:val="22"/>
          <w:szCs w:val="22"/>
        </w:rPr>
      </w:pPr>
      <w:r w:rsidRPr="003522FF">
        <w:rPr>
          <w:rFonts w:ascii="Arial" w:eastAsia="Times New Roman" w:hAnsi="Arial" w:cs="Arial"/>
          <w:sz w:val="22"/>
          <w:szCs w:val="22"/>
        </w:rPr>
        <w:t xml:space="preserve">To be considered for an internship, candidates </w:t>
      </w:r>
      <w:r w:rsidR="003522FF" w:rsidRPr="003522FF">
        <w:rPr>
          <w:rFonts w:ascii="Arial" w:eastAsia="Times New Roman" w:hAnsi="Arial" w:cs="Arial"/>
          <w:sz w:val="22"/>
          <w:szCs w:val="22"/>
        </w:rPr>
        <w:t>need to</w:t>
      </w:r>
      <w:r w:rsidRPr="003522FF">
        <w:rPr>
          <w:rFonts w:ascii="Arial" w:eastAsia="Times New Roman" w:hAnsi="Arial" w:cs="Arial"/>
          <w:sz w:val="22"/>
          <w:szCs w:val="22"/>
        </w:rPr>
        <w:t>:</w:t>
      </w:r>
    </w:p>
    <w:p w14:paraId="0D0D966D" w14:textId="77777777" w:rsidR="003933B8" w:rsidRPr="003522FF" w:rsidRDefault="003933B8"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Recent graduate (those persons who completed their studies within two years of applying) or current student in a graduate/undergraduate school programme from a university or higher education facility accredited by UNESCO; and</w:t>
      </w:r>
    </w:p>
    <w:p w14:paraId="5D509A54" w14:textId="77777777" w:rsidR="003933B8" w:rsidRPr="003522FF" w:rsidRDefault="003933B8" w:rsidP="003522FF">
      <w:pPr>
        <w:pStyle w:val="ListParagraph"/>
        <w:numPr>
          <w:ilvl w:val="0"/>
          <w:numId w:val="3"/>
        </w:numPr>
        <w:jc w:val="both"/>
        <w:rPr>
          <w:rFonts w:ascii="Arial" w:eastAsia="Times New Roman" w:hAnsi="Arial" w:cs="Arial"/>
          <w:sz w:val="22"/>
          <w:szCs w:val="22"/>
        </w:rPr>
      </w:pPr>
      <w:r w:rsidRPr="003522FF">
        <w:rPr>
          <w:rFonts w:ascii="Arial" w:eastAsia="Times New Roman" w:hAnsi="Arial" w:cs="Arial"/>
          <w:sz w:val="22"/>
          <w:szCs w:val="22"/>
        </w:rPr>
        <w:t>Have completed at least two years of undergraduate studies in a field relevant or of interest to the work of the Organization.</w:t>
      </w:r>
    </w:p>
    <w:p w14:paraId="49C0ABD0" w14:textId="7F8C33E8" w:rsidR="00817F15" w:rsidRPr="003933B8" w:rsidRDefault="00817F15" w:rsidP="00053757">
      <w:pPr>
        <w:rPr>
          <w:rFonts w:ascii="Arial" w:eastAsia="Times New Roman" w:hAnsi="Arial" w:cs="Arial"/>
          <w:sz w:val="22"/>
          <w:szCs w:val="22"/>
        </w:rPr>
      </w:pPr>
    </w:p>
    <w:p w14:paraId="4799CBA7" w14:textId="128F0305" w:rsidR="00876AEA" w:rsidRDefault="00F37A99" w:rsidP="00053757">
      <w:pPr>
        <w:rPr>
          <w:rFonts w:ascii="Arial" w:eastAsia="Times New Roman" w:hAnsi="Arial" w:cs="Arial"/>
          <w:sz w:val="22"/>
          <w:szCs w:val="22"/>
        </w:rPr>
      </w:pPr>
      <w:r w:rsidRPr="0016306F">
        <w:rPr>
          <w:rFonts w:ascii="Arial" w:eastAsia="HGPMinchoE" w:hAnsi="Arial" w:cs="Arial"/>
          <w:noProof/>
          <w:lang w:eastAsia="en-GB"/>
        </w:rPr>
        <mc:AlternateContent>
          <mc:Choice Requires="wps">
            <w:drawing>
              <wp:anchor distT="0" distB="0" distL="114300" distR="114300" simplePos="0" relativeHeight="251659264" behindDoc="0" locked="0" layoutInCell="1" allowOverlap="1" wp14:anchorId="65EC8DEE" wp14:editId="1373801B">
                <wp:simplePos x="0" y="0"/>
                <wp:positionH relativeFrom="margin">
                  <wp:align>left</wp:align>
                </wp:positionH>
                <wp:positionV relativeFrom="paragraph">
                  <wp:posOffset>64135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9351E7" w14:textId="77777777" w:rsidR="00F37A99" w:rsidRPr="009E0061" w:rsidRDefault="00F37A99" w:rsidP="00F37A99">
                            <w:pPr>
                              <w:spacing w:line="336" w:lineRule="auto"/>
                              <w:jc w:val="both"/>
                              <w:rPr>
                                <w:rFonts w:ascii="Arial" w:eastAsia="HGPMinchoE" w:hAnsi="Arial" w:cs="Arial"/>
                                <w:color w:val="FFFFFF" w:themeColor="background1"/>
                                <w:szCs w:val="20"/>
                              </w:rPr>
                            </w:pPr>
                            <w:r w:rsidRPr="009E0061">
                              <w:rPr>
                                <w:rFonts w:ascii="Arial" w:eastAsia="HGPMinchoE" w:hAnsi="Arial" w:cs="Arial"/>
                                <w:b/>
                                <w:color w:val="FFFFFF" w:themeColor="background1"/>
                                <w:szCs w:val="20"/>
                                <w:u w:val="single"/>
                              </w:rPr>
                              <w:t>NOTE</w:t>
                            </w:r>
                            <w:r w:rsidRPr="009E0061">
                              <w:rPr>
                                <w:rFonts w:ascii="Arial" w:eastAsia="HGPMinchoE" w:hAnsi="Arial" w:cs="Arial"/>
                                <w:b/>
                                <w:color w:val="FFFFFF" w:themeColor="background1"/>
                                <w:szCs w:val="20"/>
                              </w:rPr>
                              <w:t>:</w:t>
                            </w:r>
                            <w:r w:rsidRPr="009E0061">
                              <w:rPr>
                                <w:rFonts w:ascii="Arial" w:eastAsia="HGPMinchoE" w:hAnsi="Arial" w:cs="Arial"/>
                                <w:color w:val="FFFFFF" w:themeColor="background1"/>
                                <w:szCs w:val="20"/>
                              </w:rPr>
                              <w:t xml:space="preserve"> An individual whose father, mother, son, daughter, brother or sister is a staff member of UNHCR, including a Temporary Appointment holder is not eligible for an internship.</w:t>
                            </w:r>
                          </w:p>
                          <w:p w14:paraId="1AB9E8A8" w14:textId="77777777" w:rsidR="00F37A99" w:rsidRDefault="00F37A99" w:rsidP="00F37A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EC8DEE" id="_x0000_t202" coordsize="21600,21600" o:spt="202" path="m,l,21600r21600,l21600,xe">
                <v:stroke joinstyle="miter"/>
                <v:path gradientshapeok="t" o:connecttype="rect"/>
              </v:shapetype>
              <v:shape id="Text Box 1" o:spid="_x0000_s1026" type="#_x0000_t202" style="position:absolute;margin-left:0;margin-top:5.05pt;width:450.75pt;height:60.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" fillcolor="#0072bc" stroked="f" strokeweight="1pt">
                <v:textbox>
                  <w:txbxContent>
                    <w:p w14:paraId="5C9351E7" w14:textId="77777777" w:rsidR="00F37A99" w:rsidRPr="009E0061" w:rsidRDefault="00F37A99" w:rsidP="00F37A99">
                      <w:pPr>
                        <w:spacing w:line="336" w:lineRule="auto"/>
                        <w:jc w:val="both"/>
                        <w:rPr>
                          <w:rFonts w:ascii="Arial" w:eastAsia="HGPMinchoE" w:hAnsi="Arial" w:cs="Arial"/>
                          <w:color w:val="FFFFFF" w:themeColor="background1"/>
                          <w:szCs w:val="20"/>
                        </w:rPr>
                      </w:pPr>
                      <w:r w:rsidRPr="009E0061">
                        <w:rPr>
                          <w:rFonts w:ascii="Arial" w:eastAsia="HGPMinchoE" w:hAnsi="Arial" w:cs="Arial"/>
                          <w:b/>
                          <w:color w:val="FFFFFF" w:themeColor="background1"/>
                          <w:szCs w:val="20"/>
                          <w:u w:val="single"/>
                        </w:rPr>
                        <w:t>NOTE</w:t>
                      </w:r>
                      <w:r w:rsidRPr="009E0061">
                        <w:rPr>
                          <w:rFonts w:ascii="Arial" w:eastAsia="HGPMinchoE" w:hAnsi="Arial" w:cs="Arial"/>
                          <w:b/>
                          <w:color w:val="FFFFFF" w:themeColor="background1"/>
                          <w:szCs w:val="20"/>
                        </w:rPr>
                        <w:t>:</w:t>
                      </w:r>
                      <w:r w:rsidRPr="009E0061">
                        <w:rPr>
                          <w:rFonts w:ascii="Arial" w:eastAsia="HGPMinchoE" w:hAnsi="Arial" w:cs="Arial"/>
                          <w:color w:val="FFFFFF" w:themeColor="background1"/>
                          <w:szCs w:val="20"/>
                        </w:rPr>
                        <w:t xml:space="preserve"> An individual whose father, mother, son, daughter, </w:t>
                      </w:r>
                      <w:proofErr w:type="gramStart"/>
                      <w:r w:rsidRPr="009E0061">
                        <w:rPr>
                          <w:rFonts w:ascii="Arial" w:eastAsia="HGPMinchoE" w:hAnsi="Arial" w:cs="Arial"/>
                          <w:color w:val="FFFFFF" w:themeColor="background1"/>
                          <w:szCs w:val="20"/>
                        </w:rPr>
                        <w:t>brother</w:t>
                      </w:r>
                      <w:proofErr w:type="gramEnd"/>
                      <w:r w:rsidRPr="009E0061">
                        <w:rPr>
                          <w:rFonts w:ascii="Arial" w:eastAsia="HGPMinchoE" w:hAnsi="Arial" w:cs="Arial"/>
                          <w:color w:val="FFFFFF" w:themeColor="background1"/>
                          <w:szCs w:val="20"/>
                        </w:rPr>
                        <w:t xml:space="preserve"> or sister is a staff member of UNHCR, including a Temporary Appointment holder is not eligible for an internship.</w:t>
                      </w:r>
                    </w:p>
                    <w:p w14:paraId="1AB9E8A8" w14:textId="77777777" w:rsidR="00F37A99" w:rsidRDefault="00F37A99" w:rsidP="00F37A99"/>
                  </w:txbxContent>
                </v:textbox>
                <w10:wrap anchorx="margin"/>
              </v:shape>
            </w:pict>
          </mc:Fallback>
        </mc:AlternateContent>
      </w:r>
    </w:p>
    <w:p w14:paraId="23E96759" w14:textId="2A672C4A" w:rsidR="00F37A99" w:rsidRDefault="00F37A99" w:rsidP="00053757">
      <w:pPr>
        <w:rPr>
          <w:rFonts w:ascii="Arial" w:eastAsia="Times New Roman" w:hAnsi="Arial" w:cs="Arial"/>
          <w:sz w:val="22"/>
          <w:szCs w:val="22"/>
        </w:rPr>
      </w:pPr>
    </w:p>
    <w:p w14:paraId="2E0D31D2" w14:textId="556ECB31" w:rsidR="00F37A99" w:rsidRDefault="00F37A99" w:rsidP="00053757">
      <w:pPr>
        <w:rPr>
          <w:rFonts w:ascii="Arial" w:eastAsia="Times New Roman" w:hAnsi="Arial" w:cs="Arial"/>
          <w:sz w:val="22"/>
          <w:szCs w:val="22"/>
        </w:rPr>
      </w:pPr>
    </w:p>
    <w:p w14:paraId="7FD229D5" w14:textId="17A607CA" w:rsidR="00F37A99" w:rsidRDefault="00F37A99" w:rsidP="00053757">
      <w:pPr>
        <w:rPr>
          <w:rFonts w:ascii="Arial" w:eastAsia="Times New Roman" w:hAnsi="Arial" w:cs="Arial"/>
          <w:sz w:val="22"/>
          <w:szCs w:val="22"/>
        </w:rPr>
      </w:pPr>
    </w:p>
    <w:p w14:paraId="41CE682B" w14:textId="267F0B25" w:rsidR="00F37A99" w:rsidRDefault="00F37A99" w:rsidP="00053757">
      <w:pPr>
        <w:rPr>
          <w:rFonts w:ascii="Arial" w:eastAsia="Times New Roman" w:hAnsi="Arial" w:cs="Arial"/>
          <w:sz w:val="22"/>
          <w:szCs w:val="22"/>
        </w:rPr>
      </w:pPr>
    </w:p>
    <w:p w14:paraId="72DB55E4" w14:textId="48E2C8BC" w:rsidR="00F37A99" w:rsidRPr="003933B8" w:rsidRDefault="00F37A99" w:rsidP="00053757">
      <w:pPr>
        <w:rPr>
          <w:rFonts w:ascii="Arial" w:eastAsia="Times New Roman" w:hAnsi="Arial" w:cs="Arial"/>
          <w:sz w:val="22"/>
          <w:szCs w:val="22"/>
        </w:rPr>
      </w:pPr>
    </w:p>
    <w:p w14:paraId="51064281" w14:textId="77777777" w:rsidR="00F37A99" w:rsidRPr="004D74BF" w:rsidRDefault="00F37A99" w:rsidP="00F37A99">
      <w:pPr>
        <w:jc w:val="both"/>
        <w:rPr>
          <w:rFonts w:ascii="Arial" w:hAnsi="Arial" w:cs="Arial"/>
          <w:b/>
          <w:iCs/>
        </w:rPr>
      </w:pPr>
      <w:r w:rsidRPr="004D74BF">
        <w:rPr>
          <w:rFonts w:ascii="Arial" w:hAnsi="Arial" w:cs="Arial"/>
          <w:b/>
          <w:iCs/>
        </w:rPr>
        <w:t>Allowance</w:t>
      </w:r>
    </w:p>
    <w:p w14:paraId="1F6A0430" w14:textId="77777777" w:rsidR="00CB04ED" w:rsidRDefault="00CB04ED" w:rsidP="00F37A99">
      <w:pPr>
        <w:jc w:val="both"/>
        <w:rPr>
          <w:rFonts w:ascii="Arial" w:hAnsi="Arial" w:cs="Arial"/>
        </w:rPr>
      </w:pPr>
    </w:p>
    <w:p w14:paraId="78323FA1" w14:textId="6A685797" w:rsidR="00F37A99" w:rsidRDefault="00F37A99" w:rsidP="00CB04ED">
      <w:pPr>
        <w:pStyle w:val="ListParagraph"/>
        <w:numPr>
          <w:ilvl w:val="0"/>
          <w:numId w:val="3"/>
        </w:numPr>
        <w:jc w:val="both"/>
        <w:rPr>
          <w:rFonts w:ascii="Arial" w:hAnsi="Arial" w:cs="Arial"/>
        </w:rPr>
      </w:pPr>
      <w:r w:rsidRPr="004D74BF">
        <w:rPr>
          <w:rFonts w:ascii="Arial" w:hAnsi="Arial" w:cs="Arial"/>
        </w:rPr>
        <w:t xml:space="preserve">Interns </w:t>
      </w:r>
      <w:r w:rsidRPr="00CB04ED">
        <w:rPr>
          <w:rFonts w:ascii="Arial" w:eastAsia="Times New Roman" w:hAnsi="Arial" w:cs="Arial"/>
          <w:sz w:val="22"/>
          <w:szCs w:val="22"/>
        </w:rPr>
        <w:t>will</w:t>
      </w:r>
      <w:r w:rsidRPr="004D74BF">
        <w:rPr>
          <w:rFonts w:ascii="Arial" w:hAnsi="Arial" w:cs="Arial"/>
        </w:rPr>
        <w:t xml:space="preserve"> receive an allowance to partially help to cover the cost of food, local transportation and living expenses.</w:t>
      </w:r>
    </w:p>
    <w:p w14:paraId="3FF53264" w14:textId="77777777" w:rsidR="00CB04ED" w:rsidRDefault="00CB04ED" w:rsidP="00F37A99">
      <w:pPr>
        <w:jc w:val="both"/>
        <w:rPr>
          <w:rFonts w:ascii="Arial" w:hAnsi="Arial" w:cs="Arial"/>
        </w:rPr>
      </w:pPr>
    </w:p>
    <w:p w14:paraId="780ECF5D" w14:textId="77777777" w:rsidR="00CB04ED" w:rsidRPr="003522FF" w:rsidRDefault="00CB04ED" w:rsidP="00CB04ED">
      <w:pPr>
        <w:pStyle w:val="ListParagraph"/>
        <w:numPr>
          <w:ilvl w:val="0"/>
          <w:numId w:val="3"/>
        </w:numPr>
        <w:jc w:val="both"/>
        <w:rPr>
          <w:rFonts w:ascii="Arial" w:hAnsi="Arial" w:cs="Arial"/>
          <w:sz w:val="22"/>
          <w:szCs w:val="22"/>
          <w:lang w:val="en-GB"/>
        </w:rPr>
      </w:pPr>
      <w:r w:rsidRPr="003522FF">
        <w:rPr>
          <w:rFonts w:ascii="Arial" w:hAnsi="Arial" w:cs="Arial"/>
          <w:sz w:val="22"/>
          <w:szCs w:val="22"/>
          <w:lang w:val="en-GB"/>
        </w:rPr>
        <w:t xml:space="preserve">Interns </w:t>
      </w:r>
      <w:r w:rsidRPr="00CB04ED">
        <w:rPr>
          <w:rFonts w:ascii="Arial" w:eastAsia="Times New Roman" w:hAnsi="Arial" w:cs="Arial"/>
          <w:sz w:val="22"/>
          <w:szCs w:val="22"/>
        </w:rPr>
        <w:t>shall</w:t>
      </w:r>
      <w:r>
        <w:rPr>
          <w:rFonts w:ascii="Arial" w:hAnsi="Arial" w:cs="Arial"/>
          <w:sz w:val="22"/>
          <w:szCs w:val="22"/>
          <w:lang w:val="en-GB"/>
        </w:rPr>
        <w:t xml:space="preserve"> </w:t>
      </w:r>
      <w:r w:rsidRPr="003522FF">
        <w:rPr>
          <w:rFonts w:ascii="Arial" w:hAnsi="Arial" w:cs="Arial"/>
          <w:sz w:val="22"/>
          <w:szCs w:val="22"/>
          <w:lang w:val="en-GB"/>
        </w:rPr>
        <w:t xml:space="preserve">receive a monthly </w:t>
      </w:r>
      <w:r w:rsidRPr="003522FF">
        <w:rPr>
          <w:rFonts w:ascii="Arial" w:hAnsi="Arial" w:cs="Arial"/>
        </w:rPr>
        <w:t>stipend</w:t>
      </w:r>
      <w:r w:rsidRPr="003522FF">
        <w:rPr>
          <w:rFonts w:ascii="Arial" w:hAnsi="Arial" w:cs="Arial"/>
          <w:sz w:val="22"/>
          <w:szCs w:val="22"/>
          <w:lang w:val="en-GB"/>
        </w:rPr>
        <w:t xml:space="preserve"> </w:t>
      </w:r>
      <w:r>
        <w:rPr>
          <w:rFonts w:ascii="Arial" w:hAnsi="Arial" w:cs="Arial"/>
          <w:sz w:val="22"/>
          <w:szCs w:val="22"/>
          <w:lang w:val="en-GB"/>
        </w:rPr>
        <w:t xml:space="preserve">under the Chinese Government of </w:t>
      </w:r>
      <w:r w:rsidRPr="003522FF">
        <w:rPr>
          <w:rFonts w:ascii="Arial" w:hAnsi="Arial" w:cs="Arial"/>
          <w:sz w:val="22"/>
          <w:szCs w:val="22"/>
          <w:lang w:val="en-GB"/>
        </w:rPr>
        <w:t>up to the maximum amount of US$</w:t>
      </w:r>
      <w:r>
        <w:rPr>
          <w:rFonts w:ascii="Arial" w:hAnsi="Arial" w:cs="Arial"/>
          <w:sz w:val="22"/>
          <w:szCs w:val="22"/>
          <w:lang w:val="en-GB"/>
        </w:rPr>
        <w:t>24</w:t>
      </w:r>
      <w:r w:rsidRPr="003522FF">
        <w:rPr>
          <w:rFonts w:ascii="Arial" w:hAnsi="Arial" w:cs="Arial"/>
          <w:sz w:val="22"/>
          <w:szCs w:val="22"/>
          <w:lang w:val="en-GB"/>
        </w:rPr>
        <w:t>00 per month depending on the duty station of assignment.</w:t>
      </w:r>
    </w:p>
    <w:p w14:paraId="604A8184" w14:textId="7DF1DD3B" w:rsidR="0065673D" w:rsidRDefault="0065673D">
      <w:pPr>
        <w:rPr>
          <w:rFonts w:ascii="Arial" w:hAnsi="Arial" w:cs="Arial"/>
          <w:sz w:val="22"/>
          <w:szCs w:val="22"/>
        </w:rPr>
      </w:pPr>
    </w:p>
    <w:p w14:paraId="1259462F" w14:textId="6FAF9199" w:rsidR="00F37A99" w:rsidRDefault="00F37A99" w:rsidP="00F37A99">
      <w:pPr>
        <w:jc w:val="both"/>
        <w:rPr>
          <w:rFonts w:ascii="Arial" w:hAnsi="Arial" w:cs="Arial"/>
          <w:b/>
          <w:bCs/>
        </w:rPr>
      </w:pPr>
      <w:r w:rsidRPr="00721E39">
        <w:rPr>
          <w:rFonts w:ascii="Arial" w:hAnsi="Arial" w:cs="Arial"/>
          <w:b/>
          <w:bCs/>
        </w:rPr>
        <w:t>To Apply</w:t>
      </w:r>
    </w:p>
    <w:p w14:paraId="57D45DE4" w14:textId="77777777" w:rsidR="00CB04ED" w:rsidRDefault="00CB04ED" w:rsidP="00CB04ED">
      <w:pPr>
        <w:pStyle w:val="ListParagraph"/>
        <w:ind w:left="360"/>
        <w:jc w:val="both"/>
        <w:rPr>
          <w:rFonts w:ascii="Arial" w:hAnsi="Arial" w:cs="Arial"/>
        </w:rPr>
      </w:pPr>
    </w:p>
    <w:p w14:paraId="3D7180C9" w14:textId="477E6ACF" w:rsidR="00F37A99" w:rsidRDefault="00F37A99" w:rsidP="00CB04ED">
      <w:pPr>
        <w:pStyle w:val="ListParagraph"/>
        <w:numPr>
          <w:ilvl w:val="0"/>
          <w:numId w:val="3"/>
        </w:numPr>
        <w:jc w:val="both"/>
        <w:rPr>
          <w:rFonts w:ascii="Arial" w:hAnsi="Arial" w:cs="Arial"/>
        </w:rPr>
      </w:pPr>
      <w:r w:rsidRPr="00F37A99">
        <w:rPr>
          <w:rFonts w:ascii="Arial" w:hAnsi="Arial" w:cs="Arial"/>
        </w:rPr>
        <w:t xml:space="preserve">[Refer to </w:t>
      </w:r>
      <w:r w:rsidRPr="00CB04ED">
        <w:rPr>
          <w:rFonts w:ascii="Arial" w:hAnsi="Arial" w:cs="Arial"/>
          <w:sz w:val="22"/>
          <w:szCs w:val="22"/>
          <w:lang w:val="en-GB"/>
        </w:rPr>
        <w:t>the</w:t>
      </w:r>
      <w:r w:rsidRPr="00F37A99">
        <w:rPr>
          <w:rFonts w:ascii="Arial" w:hAnsi="Arial" w:cs="Arial"/>
        </w:rPr>
        <w:t xml:space="preserve"> procedures provided by the Government of China.]</w:t>
      </w:r>
    </w:p>
    <w:p w14:paraId="66D72539" w14:textId="66BBDE9C" w:rsidR="00F37A99" w:rsidRDefault="00F37A99" w:rsidP="00F37A99">
      <w:pPr>
        <w:jc w:val="both"/>
        <w:rPr>
          <w:rFonts w:ascii="Arial" w:hAnsi="Arial" w:cs="Arial"/>
        </w:rPr>
      </w:pPr>
    </w:p>
    <w:p w14:paraId="50A7FDD9" w14:textId="583319DD" w:rsidR="005038A5" w:rsidRPr="009E0061" w:rsidRDefault="005038A5" w:rsidP="005038A5">
      <w:pPr>
        <w:pStyle w:val="ListParagraph"/>
        <w:numPr>
          <w:ilvl w:val="0"/>
          <w:numId w:val="3"/>
        </w:numPr>
        <w:jc w:val="both"/>
        <w:rPr>
          <w:rFonts w:ascii="Arial" w:hAnsi="Arial" w:cs="Arial"/>
        </w:rPr>
      </w:pPr>
      <w:r w:rsidRPr="009E0061">
        <w:rPr>
          <w:rFonts w:ascii="Arial" w:hAnsi="Arial" w:cs="Arial"/>
        </w:rPr>
        <w:t>The UNHCR workforce consists of many diverse nationalities, cultures, languages, and opinions. UNHCR seeks to sustain and strengthen this diversity to ensure equal opportunities as well as an inclusive working environment for its entire workforce. Applications are encouraged from all qualified candidates without distinction on grounds of race, color, sex, national origin, age, religion, disability, sexual orientation, and gender identity.</w:t>
      </w:r>
    </w:p>
    <w:p w14:paraId="57C25887" w14:textId="77777777" w:rsidR="005038A5" w:rsidRPr="009E0061" w:rsidRDefault="005038A5" w:rsidP="005038A5">
      <w:pPr>
        <w:pStyle w:val="ListParagraph"/>
        <w:numPr>
          <w:ilvl w:val="0"/>
          <w:numId w:val="3"/>
        </w:numPr>
        <w:jc w:val="both"/>
        <w:rPr>
          <w:rFonts w:ascii="Arial" w:hAnsi="Arial" w:cs="Arial"/>
        </w:rPr>
      </w:pPr>
      <w:r w:rsidRPr="009E0061">
        <w:rPr>
          <w:rFonts w:ascii="Arial" w:hAnsi="Arial" w:cs="Arial"/>
        </w:rPr>
        <w:t>UNHCR does not charge a fee at any stage of its recruitment process (application, interview, meeting, travelling, processing, or training.</w:t>
      </w:r>
    </w:p>
    <w:p w14:paraId="42C12069" w14:textId="7F81E3C1" w:rsidR="00F37A99" w:rsidRPr="005038A5" w:rsidRDefault="005038A5" w:rsidP="005038A5">
      <w:pPr>
        <w:pStyle w:val="ListParagraph"/>
        <w:numPr>
          <w:ilvl w:val="0"/>
          <w:numId w:val="3"/>
        </w:numPr>
        <w:jc w:val="both"/>
        <w:rPr>
          <w:rFonts w:ascii="Arial" w:hAnsi="Arial" w:cs="Arial"/>
        </w:rPr>
      </w:pPr>
      <w:r w:rsidRPr="009E0061">
        <w:rPr>
          <w:rFonts w:ascii="Arial" w:hAnsi="Arial" w:cs="Arial"/>
        </w:rPr>
        <w:t>We welcome applications from candidates with a refugee or stateless background.</w:t>
      </w:r>
    </w:p>
    <w:sectPr w:rsidR="00F37A99" w:rsidRPr="005038A5" w:rsidSect="00E772BC">
      <w:headerReference w:type="default" r:id="rId7"/>
      <w:footerReference w:type="default" r:id="rId8"/>
      <w:pgSz w:w="11906" w:h="16838" w:code="9"/>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13129" w14:textId="77777777" w:rsidR="00E75D67" w:rsidRDefault="00E75D67" w:rsidP="00053757">
      <w:r>
        <w:separator/>
      </w:r>
    </w:p>
  </w:endnote>
  <w:endnote w:type="continuationSeparator" w:id="0">
    <w:p w14:paraId="60897672" w14:textId="77777777" w:rsidR="00E75D67" w:rsidRDefault="00E75D67" w:rsidP="0005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ritannic">
    <w:altName w:val="Times New Roman"/>
    <w:charset w:val="00"/>
    <w:family w:val="roman"/>
    <w:pitch w:val="default"/>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040098"/>
      <w:docPartObj>
        <w:docPartGallery w:val="Page Numbers (Bottom of Page)"/>
        <w:docPartUnique/>
      </w:docPartObj>
    </w:sdtPr>
    <w:sdtEndPr>
      <w:rPr>
        <w:noProof/>
      </w:rPr>
    </w:sdtEndPr>
    <w:sdtContent>
      <w:p w14:paraId="557C324E" w14:textId="77777777" w:rsidR="00050C24" w:rsidRDefault="005B1C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9AB0" w14:textId="77777777" w:rsidR="00E75D67" w:rsidRDefault="00E75D67" w:rsidP="00053757">
      <w:r>
        <w:separator/>
      </w:r>
    </w:p>
  </w:footnote>
  <w:footnote w:type="continuationSeparator" w:id="0">
    <w:p w14:paraId="5D81BD1A" w14:textId="77777777" w:rsidR="00E75D67" w:rsidRDefault="00E75D67" w:rsidP="00053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52FC6" w14:textId="0A845122" w:rsidR="001B2EEF" w:rsidRDefault="001B2EEF">
    <w:pPr>
      <w:pStyle w:val="Header"/>
    </w:pPr>
    <w:r>
      <w:rPr>
        <w:noProof/>
        <w:lang w:eastAsia="en-GB"/>
      </w:rPr>
      <w:drawing>
        <wp:inline distT="0" distB="0" distL="0" distR="0" wp14:anchorId="11294BA3" wp14:editId="78476E39">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551"/>
    <w:multiLevelType w:val="multilevel"/>
    <w:tmpl w:val="47B68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40B23"/>
    <w:multiLevelType w:val="multilevel"/>
    <w:tmpl w:val="0B7295DE"/>
    <w:lvl w:ilvl="0">
      <w:start w:val="1"/>
      <w:numFmt w:val="decimal"/>
      <w:lvlText w:val="%1."/>
      <w:lvlJc w:val="left"/>
      <w:pPr>
        <w:ind w:left="720" w:hanging="360"/>
      </w:pPr>
    </w:lvl>
    <w:lvl w:ilvl="1">
      <w:start w:val="1"/>
      <w:numFmt w:val="decimal"/>
      <w:isLgl/>
      <w:lvlText w:val="%1.%2"/>
      <w:lvlJc w:val="left"/>
      <w:pPr>
        <w:ind w:left="780" w:hanging="420"/>
      </w:pPr>
      <w:rPr>
        <w:rFonts w:hint="default"/>
        <w:b w:val="0"/>
        <w:bCs/>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0DDB3383"/>
    <w:multiLevelType w:val="multilevel"/>
    <w:tmpl w:val="AE581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257A6C"/>
    <w:multiLevelType w:val="multilevel"/>
    <w:tmpl w:val="CD4C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A133D8"/>
    <w:multiLevelType w:val="hybridMultilevel"/>
    <w:tmpl w:val="F57094F2"/>
    <w:lvl w:ilvl="0" w:tplc="2000000F">
      <w:start w:val="1"/>
      <w:numFmt w:val="decimal"/>
      <w:lvlText w:val="%1."/>
      <w:lvlJc w:val="left"/>
      <w:pPr>
        <w:ind w:left="360" w:hanging="360"/>
      </w:p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3BB667F0"/>
    <w:multiLevelType w:val="multilevel"/>
    <w:tmpl w:val="6054CA8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6DD37E9D"/>
    <w:multiLevelType w:val="hybridMultilevel"/>
    <w:tmpl w:val="627A5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41670D"/>
    <w:multiLevelType w:val="multilevel"/>
    <w:tmpl w:val="4EDE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55037935">
    <w:abstractNumId w:val="1"/>
  </w:num>
  <w:num w:numId="2" w16cid:durableId="1782871722">
    <w:abstractNumId w:val="5"/>
  </w:num>
  <w:num w:numId="3" w16cid:durableId="426384901">
    <w:abstractNumId w:val="6"/>
  </w:num>
  <w:num w:numId="4" w16cid:durableId="1063479728">
    <w:abstractNumId w:val="4"/>
  </w:num>
  <w:num w:numId="5" w16cid:durableId="423765703">
    <w:abstractNumId w:val="8"/>
  </w:num>
  <w:num w:numId="6" w16cid:durableId="712927815">
    <w:abstractNumId w:val="7"/>
  </w:num>
  <w:num w:numId="7" w16cid:durableId="45684701">
    <w:abstractNumId w:val="0"/>
  </w:num>
  <w:num w:numId="8" w16cid:durableId="1628664516">
    <w:abstractNumId w:val="2"/>
  </w:num>
  <w:num w:numId="9" w16cid:durableId="845096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757"/>
    <w:rsid w:val="00024F96"/>
    <w:rsid w:val="00053757"/>
    <w:rsid w:val="000A6B42"/>
    <w:rsid w:val="001B2EEF"/>
    <w:rsid w:val="001D198A"/>
    <w:rsid w:val="00217435"/>
    <w:rsid w:val="00272B8B"/>
    <w:rsid w:val="002D32BF"/>
    <w:rsid w:val="002E36AA"/>
    <w:rsid w:val="002F2027"/>
    <w:rsid w:val="0034660F"/>
    <w:rsid w:val="003522FF"/>
    <w:rsid w:val="003933B8"/>
    <w:rsid w:val="005038A5"/>
    <w:rsid w:val="0051570B"/>
    <w:rsid w:val="0054797C"/>
    <w:rsid w:val="005A3DDF"/>
    <w:rsid w:val="005B1CDD"/>
    <w:rsid w:val="0065673D"/>
    <w:rsid w:val="00722A14"/>
    <w:rsid w:val="00757272"/>
    <w:rsid w:val="00772DB3"/>
    <w:rsid w:val="007E4C2D"/>
    <w:rsid w:val="007F234D"/>
    <w:rsid w:val="00806FAB"/>
    <w:rsid w:val="00817F15"/>
    <w:rsid w:val="00845825"/>
    <w:rsid w:val="00873707"/>
    <w:rsid w:val="00876AEA"/>
    <w:rsid w:val="009232E2"/>
    <w:rsid w:val="0099188D"/>
    <w:rsid w:val="009B699B"/>
    <w:rsid w:val="009E1E1E"/>
    <w:rsid w:val="00A06A67"/>
    <w:rsid w:val="00A9230F"/>
    <w:rsid w:val="00AB720C"/>
    <w:rsid w:val="00AC6FCF"/>
    <w:rsid w:val="00AF6139"/>
    <w:rsid w:val="00B41616"/>
    <w:rsid w:val="00BC1744"/>
    <w:rsid w:val="00BD3B28"/>
    <w:rsid w:val="00CB04ED"/>
    <w:rsid w:val="00CD191A"/>
    <w:rsid w:val="00D36944"/>
    <w:rsid w:val="00D510E3"/>
    <w:rsid w:val="00D51EC3"/>
    <w:rsid w:val="00D840B9"/>
    <w:rsid w:val="00E25161"/>
    <w:rsid w:val="00E66C41"/>
    <w:rsid w:val="00E75D67"/>
    <w:rsid w:val="00F151C5"/>
    <w:rsid w:val="00F35BBA"/>
    <w:rsid w:val="00F37A99"/>
    <w:rsid w:val="00F5197E"/>
    <w:rsid w:val="00FD0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D512F"/>
  <w15:chartTrackingRefBased/>
  <w15:docId w15:val="{F5518C46-09AB-45D1-BD67-25F42266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757"/>
    <w:pPr>
      <w:spacing w:after="0" w:line="240" w:lineRule="auto"/>
    </w:pPr>
    <w:rPr>
      <w:rFonts w:ascii="Cambria" w:eastAsia="Cambria" w:hAnsi="Cambria" w:cs="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3757"/>
    <w:pPr>
      <w:ind w:left="720"/>
      <w:contextualSpacing/>
    </w:pPr>
  </w:style>
  <w:style w:type="paragraph" w:styleId="Footer">
    <w:name w:val="footer"/>
    <w:basedOn w:val="Normal"/>
    <w:link w:val="FooterChar"/>
    <w:uiPriority w:val="99"/>
    <w:unhideWhenUsed/>
    <w:rsid w:val="00053757"/>
    <w:pPr>
      <w:tabs>
        <w:tab w:val="center" w:pos="4513"/>
        <w:tab w:val="right" w:pos="9026"/>
      </w:tabs>
    </w:pPr>
  </w:style>
  <w:style w:type="character" w:customStyle="1" w:styleId="FooterChar">
    <w:name w:val="Footer Char"/>
    <w:basedOn w:val="DefaultParagraphFont"/>
    <w:link w:val="Footer"/>
    <w:uiPriority w:val="99"/>
    <w:rsid w:val="00053757"/>
    <w:rPr>
      <w:rFonts w:ascii="Cambria" w:eastAsia="Cambria" w:hAnsi="Cambria" w:cs="Cambria"/>
      <w:sz w:val="24"/>
      <w:szCs w:val="24"/>
      <w:lang w:val="en-US"/>
    </w:rPr>
  </w:style>
  <w:style w:type="paragraph" w:styleId="FootnoteText">
    <w:name w:val="footnote text"/>
    <w:basedOn w:val="Normal"/>
    <w:link w:val="FootnoteTextChar"/>
    <w:uiPriority w:val="99"/>
    <w:semiHidden/>
    <w:unhideWhenUsed/>
    <w:rsid w:val="00053757"/>
    <w:rPr>
      <w:sz w:val="20"/>
      <w:szCs w:val="20"/>
    </w:rPr>
  </w:style>
  <w:style w:type="character" w:customStyle="1" w:styleId="FootnoteTextChar">
    <w:name w:val="Footnote Text Char"/>
    <w:basedOn w:val="DefaultParagraphFont"/>
    <w:link w:val="FootnoteText"/>
    <w:uiPriority w:val="99"/>
    <w:semiHidden/>
    <w:rsid w:val="00053757"/>
    <w:rPr>
      <w:rFonts w:ascii="Cambria" w:eastAsia="Cambria" w:hAnsi="Cambria" w:cs="Cambria"/>
      <w:sz w:val="20"/>
      <w:szCs w:val="20"/>
      <w:lang w:val="en-US"/>
    </w:rPr>
  </w:style>
  <w:style w:type="character" w:styleId="FootnoteReference">
    <w:name w:val="footnote reference"/>
    <w:basedOn w:val="DefaultParagraphFont"/>
    <w:uiPriority w:val="99"/>
    <w:semiHidden/>
    <w:unhideWhenUsed/>
    <w:rsid w:val="00053757"/>
    <w:rPr>
      <w:vertAlign w:val="superscript"/>
    </w:rPr>
  </w:style>
  <w:style w:type="paragraph" w:styleId="Header">
    <w:name w:val="header"/>
    <w:basedOn w:val="Normal"/>
    <w:link w:val="HeaderChar"/>
    <w:uiPriority w:val="99"/>
    <w:unhideWhenUsed/>
    <w:rsid w:val="0051570B"/>
    <w:pPr>
      <w:tabs>
        <w:tab w:val="center" w:pos="4513"/>
        <w:tab w:val="right" w:pos="9026"/>
      </w:tabs>
    </w:pPr>
  </w:style>
  <w:style w:type="character" w:customStyle="1" w:styleId="HeaderChar">
    <w:name w:val="Header Char"/>
    <w:basedOn w:val="DefaultParagraphFont"/>
    <w:link w:val="Header"/>
    <w:uiPriority w:val="99"/>
    <w:rsid w:val="0051570B"/>
    <w:rPr>
      <w:rFonts w:ascii="Cambria" w:eastAsia="Cambria" w:hAnsi="Cambria" w:cs="Cambria"/>
      <w:sz w:val="24"/>
      <w:szCs w:val="24"/>
      <w:lang w:val="en-US"/>
    </w:rPr>
  </w:style>
  <w:style w:type="paragraph" w:styleId="Revision">
    <w:name w:val="Revision"/>
    <w:hidden/>
    <w:uiPriority w:val="99"/>
    <w:semiHidden/>
    <w:rsid w:val="00A06A67"/>
    <w:pPr>
      <w:spacing w:after="0" w:line="240" w:lineRule="auto"/>
    </w:pPr>
    <w:rPr>
      <w:rFonts w:ascii="Cambria" w:eastAsia="Cambria" w:hAnsi="Cambria"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53041">
      <w:bodyDiv w:val="1"/>
      <w:marLeft w:val="0"/>
      <w:marRight w:val="0"/>
      <w:marTop w:val="0"/>
      <w:marBottom w:val="0"/>
      <w:divBdr>
        <w:top w:val="none" w:sz="0" w:space="0" w:color="auto"/>
        <w:left w:val="none" w:sz="0" w:space="0" w:color="auto"/>
        <w:bottom w:val="none" w:sz="0" w:space="0" w:color="auto"/>
        <w:right w:val="none" w:sz="0" w:space="0" w:color="auto"/>
      </w:divBdr>
    </w:div>
    <w:div w:id="333345465">
      <w:bodyDiv w:val="1"/>
      <w:marLeft w:val="0"/>
      <w:marRight w:val="0"/>
      <w:marTop w:val="0"/>
      <w:marBottom w:val="0"/>
      <w:divBdr>
        <w:top w:val="none" w:sz="0" w:space="0" w:color="auto"/>
        <w:left w:val="none" w:sz="0" w:space="0" w:color="auto"/>
        <w:bottom w:val="none" w:sz="0" w:space="0" w:color="auto"/>
        <w:right w:val="none" w:sz="0" w:space="0" w:color="auto"/>
      </w:divBdr>
    </w:div>
    <w:div w:id="553781808">
      <w:bodyDiv w:val="1"/>
      <w:marLeft w:val="0"/>
      <w:marRight w:val="0"/>
      <w:marTop w:val="0"/>
      <w:marBottom w:val="0"/>
      <w:divBdr>
        <w:top w:val="none" w:sz="0" w:space="0" w:color="auto"/>
        <w:left w:val="none" w:sz="0" w:space="0" w:color="auto"/>
        <w:bottom w:val="none" w:sz="0" w:space="0" w:color="auto"/>
        <w:right w:val="none" w:sz="0" w:space="0" w:color="auto"/>
      </w:divBdr>
    </w:div>
    <w:div w:id="694648046">
      <w:bodyDiv w:val="1"/>
      <w:marLeft w:val="0"/>
      <w:marRight w:val="0"/>
      <w:marTop w:val="0"/>
      <w:marBottom w:val="0"/>
      <w:divBdr>
        <w:top w:val="none" w:sz="0" w:space="0" w:color="auto"/>
        <w:left w:val="none" w:sz="0" w:space="0" w:color="auto"/>
        <w:bottom w:val="none" w:sz="0" w:space="0" w:color="auto"/>
        <w:right w:val="none" w:sz="0" w:space="0" w:color="auto"/>
      </w:divBdr>
    </w:div>
    <w:div w:id="1218055491">
      <w:bodyDiv w:val="1"/>
      <w:marLeft w:val="0"/>
      <w:marRight w:val="0"/>
      <w:marTop w:val="0"/>
      <w:marBottom w:val="0"/>
      <w:divBdr>
        <w:top w:val="none" w:sz="0" w:space="0" w:color="auto"/>
        <w:left w:val="none" w:sz="0" w:space="0" w:color="auto"/>
        <w:bottom w:val="none" w:sz="0" w:space="0" w:color="auto"/>
        <w:right w:val="none" w:sz="0" w:space="0" w:color="auto"/>
      </w:divBdr>
    </w:div>
    <w:div w:id="166068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864</Words>
  <Characters>4928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Bukenya</dc:creator>
  <cp:keywords/>
  <dc:description/>
  <cp:lastModifiedBy>Moulid Dugsiye Hirsi</cp:lastModifiedBy>
  <cp:revision>2</cp:revision>
  <dcterms:created xsi:type="dcterms:W3CDTF">2023-02-03T15:42:00Z</dcterms:created>
  <dcterms:modified xsi:type="dcterms:W3CDTF">2023-02-03T15:42:00Z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0c850954-2b1c-4a3e-9935-76262a55f41f</vt:lpwstr>
  </property>
</Properties>
</file>